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232A35">
        <w:rPr>
          <w:rFonts w:ascii="Times New Roman" w:hAnsi="Times New Roman" w:cs="Times New Roman"/>
          <w:sz w:val="28"/>
          <w:szCs w:val="28"/>
        </w:rPr>
        <w:t xml:space="preserve"> №______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855"/>
        <w:gridCol w:w="5387"/>
      </w:tblGrid>
      <w:tr w:rsidR="009F7DAE" w:rsidTr="009632F7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55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387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5" w:type="dxa"/>
          </w:tcPr>
          <w:p w:rsidR="009F7DAE" w:rsidRPr="009F7DAE" w:rsidRDefault="009F7DAE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r w:rsidR="00887696" w:rsidRPr="0014220F">
              <w:rPr>
                <w:rFonts w:ascii="Times New Roman" w:hAnsi="Times New Roman" w:cs="Times New Roman"/>
                <w:sz w:val="24"/>
                <w:szCs w:val="24"/>
              </w:rPr>
              <w:t>нование государственного органа, принявшего</w:t>
            </w: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об условиях приватизации имущества, реквизиты указанного решения</w:t>
            </w:r>
          </w:p>
        </w:tc>
        <w:tc>
          <w:tcPr>
            <w:tcW w:w="5387" w:type="dxa"/>
          </w:tcPr>
          <w:p w:rsidR="0014220F" w:rsidRDefault="0014220F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9F7DAE" w:rsidRPr="009F7DAE" w:rsidRDefault="00FA0E90" w:rsidP="00D12A3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09.11.2018 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2018г. №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>1/674-Р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387" w:type="dxa"/>
          </w:tcPr>
          <w:p w:rsid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Д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вижимое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военное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имуществ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о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(кроме вооружения и боеприпасов)</w:t>
            </w:r>
            <w:r w:rsidR="00624931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:</w:t>
            </w:r>
          </w:p>
          <w:p w:rsidR="0008244D" w:rsidRP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а) </w:t>
            </w:r>
            <w:r w:rsidR="00624931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8244D">
              <w:rPr>
                <w:rFonts w:ascii="Times New Roman" w:eastAsia="Calibri" w:hAnsi="Times New Roman" w:cs="Times New Roman"/>
                <w:sz w:val="24"/>
                <w:szCs w:val="24"/>
              </w:rPr>
              <w:t>омплектующие и принадлежности для автотранспортных средств</w:t>
            </w: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8244D" w:rsidRPr="0008244D" w:rsidRDefault="00624931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п</w:t>
            </w:r>
            <w:r w:rsidR="0008244D" w:rsidRPr="0008244D">
              <w:rPr>
                <w:rFonts w:ascii="Times New Roman" w:hAnsi="Times New Roman" w:cs="Times New Roman"/>
                <w:sz w:val="24"/>
                <w:szCs w:val="24"/>
              </w:rPr>
              <w:t>ечатная и полиграфическая продукция.</w:t>
            </w:r>
          </w:p>
          <w:p w:rsidR="009F7DAE" w:rsidRPr="009F7DAE" w:rsidRDefault="0008244D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Имущество новое, не бывшее в употреблении.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Перечень имущества указан в 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Приложени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и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№1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387" w:type="dxa"/>
          </w:tcPr>
          <w:p w:rsidR="009F7DAE" w:rsidRPr="009F7DAE" w:rsidRDefault="00CC42F3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на аукционе в порядке, определенном  </w:t>
            </w:r>
            <w:r w:rsidR="00820E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остановлением Правительства </w:t>
            </w:r>
            <w:r w:rsidR="00DB323E">
              <w:rPr>
                <w:rFonts w:ascii="Times New Roman" w:hAnsi="Times New Roman" w:cs="Times New Roman"/>
                <w:sz w:val="24"/>
                <w:szCs w:val="24"/>
              </w:rPr>
              <w:t xml:space="preserve">РФ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BC5B78">
              <w:rPr>
                <w:rFonts w:ascii="Times New Roman" w:hAnsi="Times New Roman" w:cs="Times New Roman"/>
                <w:sz w:val="24"/>
                <w:szCs w:val="24"/>
              </w:rPr>
              <w:t>ачальна</w:t>
            </w:r>
            <w:r w:rsidR="00966AD6" w:rsidRPr="00BC5B78">
              <w:rPr>
                <w:rFonts w:ascii="Times New Roman" w:hAnsi="Times New Roman" w:cs="Times New Roman"/>
                <w:sz w:val="24"/>
                <w:szCs w:val="24"/>
              </w:rPr>
              <w:t>я цена продажи имущества</w:t>
            </w:r>
          </w:p>
        </w:tc>
        <w:tc>
          <w:tcPr>
            <w:tcW w:w="5387" w:type="dxa"/>
          </w:tcPr>
          <w:p w:rsidR="00567682" w:rsidRPr="00EC4892" w:rsidRDefault="00567682" w:rsidP="0056768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892">
              <w:rPr>
                <w:rFonts w:ascii="Times New Roman" w:hAnsi="Times New Roman" w:cs="Times New Roman"/>
                <w:b/>
                <w:sz w:val="24"/>
                <w:szCs w:val="24"/>
              </w:rPr>
              <w:t>1 597 564 рублей 21 копеек</w:t>
            </w:r>
          </w:p>
          <w:p w:rsidR="00D91B6C" w:rsidRPr="00624931" w:rsidRDefault="006249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имущества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произведена в соответствии с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Федеральным законом от 29.07.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>1998г. № 135-ФЗ «Об оценочной деятельности в Российской Федерации»</w:t>
            </w:r>
            <w:r w:rsidR="00EF030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(отчет об оценке от 30.07.2018г.)</w:t>
            </w:r>
          </w:p>
        </w:tc>
      </w:tr>
      <w:tr w:rsidR="00703BA9" w:rsidTr="009632F7">
        <w:tc>
          <w:tcPr>
            <w:tcW w:w="540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5" w:type="dxa"/>
          </w:tcPr>
          <w:p w:rsidR="00703BA9" w:rsidRPr="00BC5B78" w:rsidRDefault="00703BA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387" w:type="dxa"/>
          </w:tcPr>
          <w:p w:rsidR="00703BA9" w:rsidRDefault="00703BA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567682" w:rsidRPr="00EC4892" w:rsidRDefault="00567682" w:rsidP="0056768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892">
              <w:rPr>
                <w:rFonts w:ascii="Times New Roman" w:hAnsi="Times New Roman" w:cs="Times New Roman"/>
                <w:b/>
                <w:sz w:val="24"/>
                <w:szCs w:val="24"/>
              </w:rPr>
              <w:t>8 000 рублей 00 копеек</w:t>
            </w:r>
            <w:r w:rsidRPr="00EC489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. </w:t>
            </w:r>
          </w:p>
          <w:p w:rsidR="00703BA9" w:rsidRDefault="00DA2A6C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</w:t>
            </w:r>
            <w:r w:rsidR="00703BA9">
              <w:rPr>
                <w:rFonts w:ascii="Times New Roman" w:hAnsi="Times New Roman" w:cs="Times New Roman"/>
                <w:sz w:val="24"/>
                <w:szCs w:val="24"/>
              </w:rPr>
              <w:t xml:space="preserve"> всего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387" w:type="dxa"/>
          </w:tcPr>
          <w:p w:rsidR="008D79A2" w:rsidRDefault="00807B0B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Оплата приобретаемого имущества победителем аукциона производится 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в соответствии с пунктом 20 Постановления Правительства РФ от 12.08.2002г. № 585.</w:t>
            </w:r>
          </w:p>
          <w:p w:rsidR="008D79A2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аукциона задаток засчитывается в счет оплаты приобретаемого имущества.</w:t>
            </w:r>
          </w:p>
          <w:p w:rsidR="009F7DAE" w:rsidRPr="009F7DAE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оплаты указаны в проекте договора купли-продажи (Приложение №2).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387" w:type="dxa"/>
          </w:tcPr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567682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567682" w:rsidRPr="00EC4892">
              <w:rPr>
                <w:rFonts w:ascii="Times New Roman" w:hAnsi="Times New Roman" w:cs="Times New Roman"/>
                <w:b/>
                <w:sz w:val="24"/>
                <w:szCs w:val="24"/>
              </w:rPr>
              <w:t>319 512 рублей 84 копеек.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C5B78" w:rsidRPr="00230CE6" w:rsidRDefault="00DA6783" w:rsidP="005645D7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«ПривЦМТО Росгвардии»,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91110</w:t>
            </w:r>
            <w:r w:rsidR="00D43421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/с № 40302810000001000003, Волго-Вятское ГУ Банка России, БИК 042202001. Назначение платежа:</w:t>
            </w:r>
            <w:r w:rsidR="008A4B9F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</w:t>
            </w:r>
            <w:r w:rsidR="00852DB9"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>торгах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Извещение №__________ (лот №__________)</w:t>
            </w:r>
          </w:p>
          <w:p w:rsidR="00B663DF" w:rsidRPr="00DA6783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задатка</w:t>
            </w:r>
            <w:r w:rsidR="00807B0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участникам аукциона и претендентам, не допущенным к участию в аукционе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в соответствии с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 xml:space="preserve"> пунктом</w:t>
            </w:r>
            <w:r w:rsidR="007831C9">
              <w:rPr>
                <w:rFonts w:ascii="Times New Roman" w:hAnsi="Times New Roman" w:cs="Times New Roman"/>
                <w:sz w:val="24"/>
                <w:szCs w:val="24"/>
              </w:rPr>
              <w:t xml:space="preserve"> 16.1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орядок, место, даты начала и оконч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 xml:space="preserve">ания </w:t>
            </w:r>
            <w:r w:rsidR="00825A79">
              <w:rPr>
                <w:rFonts w:ascii="Times New Roman" w:hAnsi="Times New Roman" w:cs="Times New Roman"/>
                <w:sz w:val="24"/>
                <w:szCs w:val="24"/>
              </w:rPr>
              <w:t>подачи заявок на участие в аукционе</w:t>
            </w:r>
          </w:p>
        </w:tc>
        <w:tc>
          <w:tcPr>
            <w:tcW w:w="5387" w:type="dxa"/>
          </w:tcPr>
          <w:p w:rsidR="00825A79" w:rsidRDefault="00825A7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, документы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опись документов представляются в 2-х экз., один из которых после регистрации возвращается претенденту</w:t>
            </w:r>
            <w:r w:rsidR="00B663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216B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подачи заявок: 603098,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9F7DAE" w:rsidRPr="00303706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подачи заявок: </w:t>
            </w:r>
            <w:r w:rsidR="0072712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  <w:p w:rsidR="008F48A7" w:rsidRDefault="00B3216B" w:rsidP="00303706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>Окончание подачи заявок:</w:t>
            </w:r>
            <w:r w:rsidR="00870EF3"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0EF3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10ч 00 мин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  <w:p w:rsidR="001B476C" w:rsidRPr="00F34F5F" w:rsidRDefault="001B476C" w:rsidP="004C4DE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претендентов участниками аукциона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.12.2018г.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счерпывающий перечень представляемых участниками торгов документ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387" w:type="dxa"/>
          </w:tcPr>
          <w:p w:rsidR="00230CE6" w:rsidRDefault="00EF0307" w:rsidP="005645D7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 на участие в аукционе (</w:t>
            </w:r>
            <w:r w:rsidR="00897AED">
              <w:rPr>
                <w:rFonts w:ascii="Times New Roman" w:hAnsi="Times New Roman" w:cs="Times New Roman"/>
                <w:sz w:val="24"/>
                <w:szCs w:val="24"/>
              </w:rPr>
              <w:t xml:space="preserve">Рекомендуемая форма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№3).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претенденты представляют следующие документы: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ридические лица: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заверенные копии учре</w:t>
            </w:r>
            <w:bookmarkStart w:id="0" w:name="_GoBack"/>
            <w:bookmarkEnd w:id="0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дительных документов;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изические лица предъявляют документ, удостоверяющий личность, или представляют копии всех его листов.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</w:t>
            </w:r>
          </w:p>
          <w:p w:rsidR="00EF030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</w:tc>
      </w:tr>
      <w:tr w:rsidR="008D79A2" w:rsidTr="009632F7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55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387" w:type="dxa"/>
          </w:tcPr>
          <w:p w:rsidR="00303706" w:rsidRPr="001B476C" w:rsidRDefault="004F495D" w:rsidP="001B476C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пункто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8 статьи 18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 купли-продажи имущества указан в Приложении №2.</w:t>
            </w:r>
          </w:p>
          <w:p w:rsidR="00620A51" w:rsidRPr="00620A51" w:rsidRDefault="00080DAB" w:rsidP="00080DA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Претенденты вправе написать запрос п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о интересующей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дополнительной 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электронному адресу</w:t>
            </w:r>
            <w:r w:rsidR="00087CB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torgicmto</w:t>
            </w:r>
            <w:proofErr w:type="spellEnd"/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55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387" w:type="dxa"/>
          </w:tcPr>
          <w:p w:rsidR="009F7DAE" w:rsidRPr="009F7DAE" w:rsidRDefault="004F495D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 признаётся участник,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пунктом 15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55" w:type="dxa"/>
          </w:tcPr>
          <w:p w:rsidR="009F7DAE" w:rsidRPr="009F7DAE" w:rsidRDefault="001D39EB" w:rsidP="00CE0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 имущества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>одведени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итогов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аукциона.</w:t>
            </w:r>
          </w:p>
        </w:tc>
        <w:tc>
          <w:tcPr>
            <w:tcW w:w="5387" w:type="dxa"/>
          </w:tcPr>
          <w:p w:rsidR="009F7DAE" w:rsidRDefault="008809C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603098,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40759E" w:rsidRPr="00F34F5F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проведения аукциона: </w:t>
            </w:r>
          </w:p>
          <w:p w:rsidR="008809C8" w:rsidRPr="00303706" w:rsidRDefault="00567682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D22FC6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40759E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D22FC6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мин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8D79A2" w:rsidRPr="009F7DAE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продажи имущества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и составление протокола об итогах аукциона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торгов.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55" w:type="dxa"/>
          </w:tcPr>
          <w:p w:rsidR="009F7DAE" w:rsidRPr="009F7DAE" w:rsidRDefault="001D39E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387" w:type="dxa"/>
          </w:tcPr>
          <w:p w:rsidR="009F7DAE" w:rsidRPr="009F7DAE" w:rsidRDefault="00DD73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 xml:space="preserve">в Приложении №1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имущество выставляется на торги впервые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 xml:space="preserve"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</w:t>
      </w:r>
      <w:r w:rsidRPr="002722C8">
        <w:rPr>
          <w:rFonts w:ascii="Times New Roman" w:hAnsi="Times New Roman" w:cs="Times New Roman"/>
          <w:sz w:val="24"/>
          <w:szCs w:val="24"/>
        </w:rPr>
        <w:lastRenderedPageBreak/>
        <w:t>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79F2" w:rsidRDefault="00E379F2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442F67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7AA" w:rsidRDefault="001317AA" w:rsidP="00442F67">
      <w:pPr>
        <w:spacing w:after="0" w:line="240" w:lineRule="auto"/>
      </w:pPr>
      <w:r>
        <w:separator/>
      </w:r>
    </w:p>
  </w:endnote>
  <w:endnote w:type="continuationSeparator" w:id="0">
    <w:p w:rsidR="001317AA" w:rsidRDefault="001317AA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7AA" w:rsidRDefault="001317AA" w:rsidP="00442F67">
      <w:pPr>
        <w:spacing w:after="0" w:line="240" w:lineRule="auto"/>
      </w:pPr>
      <w:r>
        <w:separator/>
      </w:r>
    </w:p>
  </w:footnote>
  <w:footnote w:type="continuationSeparator" w:id="0">
    <w:p w:rsidR="001317AA" w:rsidRDefault="001317AA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442F67" w:rsidRDefault="00442F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31C9">
          <w:rPr>
            <w:noProof/>
          </w:rPr>
          <w:t>2</w:t>
        </w:r>
        <w:r>
          <w:fldChar w:fldCharType="end"/>
        </w:r>
      </w:p>
    </w:sdtContent>
  </w:sdt>
  <w:p w:rsidR="00442F67" w:rsidRDefault="00442F6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60240"/>
    <w:rsid w:val="00080DAB"/>
    <w:rsid w:val="00081BD2"/>
    <w:rsid w:val="00081EF5"/>
    <w:rsid w:val="0008244D"/>
    <w:rsid w:val="00087CB4"/>
    <w:rsid w:val="00092E82"/>
    <w:rsid w:val="000C1E5B"/>
    <w:rsid w:val="00106FD8"/>
    <w:rsid w:val="00111E87"/>
    <w:rsid w:val="001317AA"/>
    <w:rsid w:val="00131E29"/>
    <w:rsid w:val="0014220F"/>
    <w:rsid w:val="00155830"/>
    <w:rsid w:val="001B476C"/>
    <w:rsid w:val="001D39EB"/>
    <w:rsid w:val="001E61A6"/>
    <w:rsid w:val="002173C9"/>
    <w:rsid w:val="00230CE6"/>
    <w:rsid w:val="00232A35"/>
    <w:rsid w:val="002722C8"/>
    <w:rsid w:val="00275C7E"/>
    <w:rsid w:val="00300F5B"/>
    <w:rsid w:val="00303706"/>
    <w:rsid w:val="0031043D"/>
    <w:rsid w:val="0040759E"/>
    <w:rsid w:val="004232EC"/>
    <w:rsid w:val="004264C2"/>
    <w:rsid w:val="00442F67"/>
    <w:rsid w:val="004C4DE2"/>
    <w:rsid w:val="004F495D"/>
    <w:rsid w:val="00537028"/>
    <w:rsid w:val="00544DA0"/>
    <w:rsid w:val="005645D7"/>
    <w:rsid w:val="005648C7"/>
    <w:rsid w:val="00567682"/>
    <w:rsid w:val="005B61E9"/>
    <w:rsid w:val="005C2A26"/>
    <w:rsid w:val="00620A51"/>
    <w:rsid w:val="00621EC8"/>
    <w:rsid w:val="00624931"/>
    <w:rsid w:val="00633FF7"/>
    <w:rsid w:val="0069178C"/>
    <w:rsid w:val="006A5959"/>
    <w:rsid w:val="006D710B"/>
    <w:rsid w:val="00703BA9"/>
    <w:rsid w:val="0070440C"/>
    <w:rsid w:val="0072712E"/>
    <w:rsid w:val="0073576E"/>
    <w:rsid w:val="0076065A"/>
    <w:rsid w:val="007702F9"/>
    <w:rsid w:val="007831C9"/>
    <w:rsid w:val="0079062F"/>
    <w:rsid w:val="00807B0B"/>
    <w:rsid w:val="00820E53"/>
    <w:rsid w:val="00825A79"/>
    <w:rsid w:val="008478AA"/>
    <w:rsid w:val="00852DB9"/>
    <w:rsid w:val="00870EF3"/>
    <w:rsid w:val="008809C8"/>
    <w:rsid w:val="00887696"/>
    <w:rsid w:val="008975D2"/>
    <w:rsid w:val="00897AED"/>
    <w:rsid w:val="008A4B9F"/>
    <w:rsid w:val="008D79A2"/>
    <w:rsid w:val="008D7B38"/>
    <w:rsid w:val="008F48A7"/>
    <w:rsid w:val="008F4B5B"/>
    <w:rsid w:val="009221BA"/>
    <w:rsid w:val="009632F7"/>
    <w:rsid w:val="00966AD6"/>
    <w:rsid w:val="009E42FE"/>
    <w:rsid w:val="009F7DAE"/>
    <w:rsid w:val="00B3216B"/>
    <w:rsid w:val="00B60A47"/>
    <w:rsid w:val="00B663DF"/>
    <w:rsid w:val="00B86F7C"/>
    <w:rsid w:val="00BA1D9D"/>
    <w:rsid w:val="00BC5B78"/>
    <w:rsid w:val="00C90001"/>
    <w:rsid w:val="00CC42F3"/>
    <w:rsid w:val="00CE0D31"/>
    <w:rsid w:val="00D12A38"/>
    <w:rsid w:val="00D22FC6"/>
    <w:rsid w:val="00D43421"/>
    <w:rsid w:val="00D53CB4"/>
    <w:rsid w:val="00D709A5"/>
    <w:rsid w:val="00D91B6C"/>
    <w:rsid w:val="00DA2A6C"/>
    <w:rsid w:val="00DA6783"/>
    <w:rsid w:val="00DB323E"/>
    <w:rsid w:val="00DB32D8"/>
    <w:rsid w:val="00DB42CB"/>
    <w:rsid w:val="00DD7331"/>
    <w:rsid w:val="00E209BA"/>
    <w:rsid w:val="00E379F2"/>
    <w:rsid w:val="00E37AD2"/>
    <w:rsid w:val="00EF0307"/>
    <w:rsid w:val="00EF3018"/>
    <w:rsid w:val="00F34F5F"/>
    <w:rsid w:val="00FA0E90"/>
    <w:rsid w:val="00FA71EF"/>
    <w:rsid w:val="00FD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1027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Суслин Сергей Юрьевич</cp:lastModifiedBy>
  <cp:revision>4</cp:revision>
  <dcterms:created xsi:type="dcterms:W3CDTF">2018-11-23T10:31:00Z</dcterms:created>
  <dcterms:modified xsi:type="dcterms:W3CDTF">2018-11-23T12:06:00Z</dcterms:modified>
</cp:coreProperties>
</file>