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8417EA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8417EA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406BC92" wp14:editId="617CF6EB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8417EA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8417EA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8417EA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8417EA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8417EA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21972F6" wp14:editId="755BF5D2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8417EA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7C22CB" w:rsidRDefault="007C22CB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7C22CB" w:rsidRDefault="007C22CB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7C22CB" w:rsidRDefault="007C22CB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7C22CB" w:rsidRDefault="007C22CB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7C22CB" w:rsidRPr="008417EA" w:rsidRDefault="007C22CB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8417EA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8417EA" w:rsidRDefault="00955E3C" w:rsidP="00955E3C">
      <w:pPr>
        <w:tabs>
          <w:tab w:val="left" w:pos="426"/>
          <w:tab w:val="left" w:pos="3181"/>
          <w:tab w:val="left" w:pos="9072"/>
        </w:tabs>
        <w:suppressAutoHyphens w:val="0"/>
        <w:ind w:left="-70"/>
        <w:rPr>
          <w:b/>
          <w:bCs/>
          <w:spacing w:val="-14"/>
          <w:sz w:val="24"/>
          <w:szCs w:val="24"/>
          <w:lang w:eastAsia="ru-RU"/>
        </w:rPr>
      </w:pPr>
      <w:r w:rsidRPr="008417EA">
        <w:rPr>
          <w:b/>
          <w:bCs/>
          <w:spacing w:val="-14"/>
          <w:sz w:val="24"/>
          <w:szCs w:val="24"/>
          <w:lang w:eastAsia="ru-RU"/>
        </w:rPr>
        <w:tab/>
      </w:r>
      <w:r w:rsidRPr="008417EA">
        <w:rPr>
          <w:b/>
          <w:bCs/>
          <w:spacing w:val="-14"/>
          <w:sz w:val="24"/>
          <w:szCs w:val="24"/>
          <w:lang w:eastAsia="ru-RU"/>
        </w:rPr>
        <w:tab/>
      </w:r>
    </w:p>
    <w:p w:rsidR="00955E3C" w:rsidRPr="008417EA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8417EA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8417EA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8417EA" w:rsidRDefault="00955E3C" w:rsidP="00955E3C">
      <w:pPr>
        <w:tabs>
          <w:tab w:val="left" w:pos="0"/>
        </w:tabs>
        <w:suppressAutoHyphens w:val="0"/>
        <w:ind w:left="567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8417EA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8417EA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955E3C" w:rsidRPr="008417EA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8417EA">
        <w:rPr>
          <w:b/>
          <w:bCs/>
          <w:spacing w:val="-14"/>
          <w:sz w:val="24"/>
          <w:szCs w:val="24"/>
          <w:lang w:eastAsia="ru-RU"/>
        </w:rPr>
        <w:t>О ПРОДАЖЕ ИМУЩЕСТВА</w:t>
      </w:r>
    </w:p>
    <w:p w:rsidR="00955E3C" w:rsidRPr="008417EA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proofErr w:type="gramStart"/>
      <w:r w:rsidRPr="008417EA">
        <w:rPr>
          <w:sz w:val="24"/>
          <w:szCs w:val="24"/>
          <w:lang w:eastAsia="ru-RU"/>
        </w:rPr>
        <w:t xml:space="preserve">(аукцион, открытый по составу участников </w:t>
      </w:r>
      <w:proofErr w:type="gramEnd"/>
    </w:p>
    <w:p w:rsidR="00955E3C" w:rsidRPr="008417EA" w:rsidRDefault="00955E3C" w:rsidP="00955E3C">
      <w:pPr>
        <w:tabs>
          <w:tab w:val="left" w:pos="0"/>
        </w:tabs>
        <w:suppressAutoHyphens w:val="0"/>
        <w:jc w:val="center"/>
        <w:rPr>
          <w:b/>
          <w:bCs/>
          <w:sz w:val="24"/>
          <w:szCs w:val="24"/>
          <w:lang w:eastAsia="ru-RU"/>
        </w:rPr>
      </w:pPr>
      <w:r w:rsidRPr="008417EA">
        <w:rPr>
          <w:sz w:val="24"/>
          <w:szCs w:val="24"/>
          <w:lang w:eastAsia="ru-RU"/>
        </w:rPr>
        <w:t xml:space="preserve">и </w:t>
      </w:r>
      <w:proofErr w:type="gramStart"/>
      <w:r w:rsidRPr="008417EA">
        <w:rPr>
          <w:sz w:val="24"/>
          <w:szCs w:val="24"/>
          <w:lang w:eastAsia="ru-RU"/>
        </w:rPr>
        <w:t>закрытый</w:t>
      </w:r>
      <w:proofErr w:type="gramEnd"/>
      <w:r w:rsidRPr="008417EA">
        <w:rPr>
          <w:sz w:val="24"/>
          <w:szCs w:val="24"/>
          <w:lang w:eastAsia="ru-RU"/>
        </w:rPr>
        <w:t xml:space="preserve"> по форме подачи предложений о цене имущества)</w:t>
      </w:r>
    </w:p>
    <w:p w:rsidR="00955E3C" w:rsidRPr="008417EA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D52291" w:rsidRPr="008417EA" w:rsidRDefault="00D52291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  <w:r w:rsidRPr="008417EA">
        <w:rPr>
          <w:b/>
          <w:sz w:val="24"/>
          <w:szCs w:val="24"/>
          <w:lang w:eastAsia="ru-RU"/>
        </w:rPr>
        <w:t xml:space="preserve">Высвобождаемое движимое военное имущество </w:t>
      </w:r>
    </w:p>
    <w:p w:rsidR="0063476C" w:rsidRPr="008417EA" w:rsidRDefault="00D52291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  <w:r w:rsidRPr="008417EA">
        <w:rPr>
          <w:b/>
          <w:sz w:val="24"/>
          <w:szCs w:val="24"/>
          <w:lang w:eastAsia="ru-RU"/>
        </w:rPr>
        <w:t>(имущество продовольственной службы)</w:t>
      </w:r>
    </w:p>
    <w:p w:rsidR="00101267" w:rsidRPr="008417EA" w:rsidRDefault="00101267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</w:p>
    <w:p w:rsidR="00101267" w:rsidRPr="008417EA" w:rsidRDefault="00101267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8417EA">
        <w:rPr>
          <w:sz w:val="24"/>
          <w:szCs w:val="24"/>
          <w:lang w:eastAsia="ru-RU"/>
        </w:rPr>
        <w:t xml:space="preserve">Местоположение имущества: </w:t>
      </w:r>
    </w:p>
    <w:p w:rsidR="00101267" w:rsidRPr="008417EA" w:rsidRDefault="00BA5DD4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8417EA">
        <w:rPr>
          <w:sz w:val="24"/>
          <w:szCs w:val="24"/>
          <w:lang w:eastAsia="ru-RU"/>
        </w:rPr>
        <w:t xml:space="preserve">Красноярский край, г. Железногорск, ул. </w:t>
      </w:r>
      <w:proofErr w:type="gramStart"/>
      <w:r w:rsidRPr="008417EA">
        <w:rPr>
          <w:sz w:val="24"/>
          <w:szCs w:val="24"/>
          <w:lang w:eastAsia="ru-RU"/>
        </w:rPr>
        <w:t>Загородная</w:t>
      </w:r>
      <w:proofErr w:type="gramEnd"/>
      <w:r w:rsidRPr="008417EA">
        <w:rPr>
          <w:sz w:val="24"/>
          <w:szCs w:val="24"/>
          <w:lang w:eastAsia="ru-RU"/>
        </w:rPr>
        <w:t>, 12Г</w:t>
      </w:r>
    </w:p>
    <w:p w:rsidR="00955E3C" w:rsidRPr="008417EA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8417EA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8417EA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8417EA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8417EA" w:rsidRDefault="00955E3C" w:rsidP="00955E3C">
      <w:pPr>
        <w:tabs>
          <w:tab w:val="left" w:pos="7200"/>
        </w:tabs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0602A0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7C22CB" w:rsidRDefault="007C22CB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7C22CB" w:rsidRDefault="007C22CB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7C22CB" w:rsidRDefault="007C22CB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7C22CB" w:rsidRDefault="007C22CB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7C22CB" w:rsidRDefault="007C22CB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7C22CB" w:rsidRDefault="007C22CB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7C22CB" w:rsidRPr="008417EA" w:rsidRDefault="007C22CB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8417EA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8417EA" w:rsidRDefault="000602A0" w:rsidP="008C3FE1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8C3FE1" w:rsidRPr="008417EA" w:rsidRDefault="008C3FE1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8417EA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8417EA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8417EA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8417EA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8417EA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8417EA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8417EA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8417EA">
        <w:rPr>
          <w:sz w:val="24"/>
          <w:szCs w:val="24"/>
          <w:lang w:eastAsia="ru-RU"/>
        </w:rPr>
        <w:t>г. Новосибирск</w:t>
      </w:r>
    </w:p>
    <w:p w:rsidR="008C3FE1" w:rsidRPr="008417EA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8417EA">
        <w:rPr>
          <w:sz w:val="24"/>
          <w:szCs w:val="24"/>
          <w:lang w:eastAsia="ru-RU"/>
        </w:rPr>
        <w:t>201</w:t>
      </w:r>
      <w:r w:rsidR="00955E3C" w:rsidRPr="008417EA">
        <w:rPr>
          <w:sz w:val="24"/>
          <w:szCs w:val="24"/>
          <w:lang w:eastAsia="ru-RU"/>
        </w:rPr>
        <w:t>9</w:t>
      </w:r>
      <w:r w:rsidRPr="008417EA">
        <w:rPr>
          <w:sz w:val="24"/>
          <w:szCs w:val="24"/>
          <w:lang w:eastAsia="ru-RU"/>
        </w:rPr>
        <w:t xml:space="preserve"> г.</w:t>
      </w:r>
    </w:p>
    <w:p w:rsidR="00137B43" w:rsidRPr="008417EA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8417EA">
        <w:rPr>
          <w:b/>
          <w:bCs/>
          <w:sz w:val="24"/>
          <w:szCs w:val="24"/>
          <w:lang w:eastAsia="ru-RU"/>
        </w:rPr>
        <w:br w:type="page"/>
      </w:r>
    </w:p>
    <w:p w:rsidR="00E01DF5" w:rsidRPr="008417EA" w:rsidRDefault="00E01DF5" w:rsidP="00E01DF5">
      <w:pPr>
        <w:jc w:val="center"/>
        <w:rPr>
          <w:b/>
          <w:sz w:val="24"/>
          <w:szCs w:val="24"/>
        </w:rPr>
      </w:pPr>
      <w:r w:rsidRPr="008417EA">
        <w:rPr>
          <w:b/>
          <w:sz w:val="24"/>
          <w:szCs w:val="24"/>
        </w:rPr>
        <w:lastRenderedPageBreak/>
        <w:t xml:space="preserve">РАЗДЕЛ </w:t>
      </w:r>
      <w:r w:rsidRPr="008417EA">
        <w:rPr>
          <w:b/>
          <w:sz w:val="24"/>
          <w:szCs w:val="24"/>
          <w:lang w:val="en-US"/>
        </w:rPr>
        <w:t>I</w:t>
      </w:r>
      <w:r w:rsidRPr="008417EA">
        <w:rPr>
          <w:b/>
          <w:sz w:val="24"/>
          <w:szCs w:val="24"/>
        </w:rPr>
        <w:t>.</w:t>
      </w:r>
    </w:p>
    <w:p w:rsidR="007F0B4A" w:rsidRPr="008417EA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7F0B4A" w:rsidRPr="008417EA" w:rsidRDefault="007F0B4A" w:rsidP="00137B43">
      <w:pPr>
        <w:ind w:firstLine="709"/>
        <w:jc w:val="both"/>
        <w:rPr>
          <w:b/>
          <w:sz w:val="24"/>
          <w:szCs w:val="24"/>
        </w:rPr>
      </w:pPr>
      <w:r w:rsidRPr="008417EA">
        <w:rPr>
          <w:b/>
          <w:sz w:val="24"/>
          <w:szCs w:val="24"/>
        </w:rPr>
        <w:t>ВАЖНО!</w:t>
      </w:r>
    </w:p>
    <w:p w:rsidR="007F0B4A" w:rsidRPr="008417EA" w:rsidRDefault="007F0B4A" w:rsidP="007F0B4A">
      <w:pPr>
        <w:ind w:firstLine="709"/>
        <w:jc w:val="both"/>
        <w:rPr>
          <w:b/>
          <w:sz w:val="24"/>
          <w:szCs w:val="24"/>
        </w:rPr>
      </w:pPr>
      <w:r w:rsidRPr="008417EA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7F0B4A" w:rsidRPr="008417EA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137B43" w:rsidRPr="008417EA" w:rsidRDefault="00137B43" w:rsidP="00137B43">
      <w:pPr>
        <w:ind w:firstLine="709"/>
        <w:jc w:val="both"/>
        <w:rPr>
          <w:b/>
          <w:sz w:val="24"/>
          <w:szCs w:val="24"/>
        </w:rPr>
      </w:pPr>
      <w:r w:rsidRPr="008417EA">
        <w:rPr>
          <w:b/>
          <w:sz w:val="24"/>
          <w:szCs w:val="24"/>
        </w:rPr>
        <w:t>I. Общие положения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</w:p>
    <w:p w:rsidR="007F0B4A" w:rsidRPr="008417EA" w:rsidRDefault="007F0B4A" w:rsidP="007F0B4A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1. Настоящий раздел определяет порядок проведения аукциона, открытого по составу участников и закрытого по форме подачи предложений о цене имущества</w:t>
      </w:r>
      <w:r w:rsidRPr="008417EA">
        <w:rPr>
          <w:rStyle w:val="af3"/>
          <w:sz w:val="24"/>
          <w:szCs w:val="24"/>
        </w:rPr>
        <w:footnoteReference w:id="1"/>
      </w:r>
      <w:r w:rsidRPr="008417EA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8417EA">
        <w:rPr>
          <w:rStyle w:val="af3"/>
          <w:sz w:val="24"/>
          <w:szCs w:val="24"/>
        </w:rPr>
        <w:footnoteReference w:id="2"/>
      </w:r>
      <w:r w:rsidRPr="008417EA">
        <w:rPr>
          <w:sz w:val="24"/>
          <w:szCs w:val="24"/>
        </w:rPr>
        <w:t>, условия участия в нем, а также порядок оплаты имущества.</w:t>
      </w:r>
    </w:p>
    <w:p w:rsidR="007F0B4A" w:rsidRPr="008417EA" w:rsidRDefault="007F0B4A" w:rsidP="007F0B4A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8417EA">
        <w:rPr>
          <w:rStyle w:val="af3"/>
          <w:sz w:val="24"/>
          <w:szCs w:val="24"/>
        </w:rPr>
        <w:footnoteReference w:id="3"/>
      </w:r>
      <w:r w:rsidRPr="008417EA">
        <w:rPr>
          <w:sz w:val="24"/>
          <w:szCs w:val="24"/>
        </w:rPr>
        <w:t>.</w:t>
      </w:r>
    </w:p>
    <w:p w:rsidR="007F0B4A" w:rsidRPr="008417EA" w:rsidRDefault="007F0B4A" w:rsidP="007F0B4A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3. Покупателями имущества могут быть любые физические и юридические лица, за исключением:</w:t>
      </w:r>
    </w:p>
    <w:p w:rsidR="007F0B4A" w:rsidRPr="008417EA" w:rsidRDefault="007F0B4A" w:rsidP="007F0B4A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7F0B4A" w:rsidRPr="008417EA" w:rsidRDefault="007F0B4A" w:rsidP="007F0B4A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7F0B4A" w:rsidRPr="008417EA" w:rsidRDefault="007F0B4A" w:rsidP="007F0B4A">
      <w:pPr>
        <w:ind w:firstLine="709"/>
        <w:jc w:val="both"/>
        <w:rPr>
          <w:sz w:val="24"/>
          <w:szCs w:val="24"/>
        </w:rPr>
      </w:pPr>
      <w:proofErr w:type="gramStart"/>
      <w:r w:rsidRPr="008417EA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8417EA">
        <w:rPr>
          <w:sz w:val="24"/>
          <w:szCs w:val="24"/>
        </w:rPr>
        <w:t>бенефициарных</w:t>
      </w:r>
      <w:proofErr w:type="spellEnd"/>
      <w:r w:rsidRPr="008417EA">
        <w:rPr>
          <w:sz w:val="24"/>
          <w:szCs w:val="24"/>
        </w:rPr>
        <w:t xml:space="preserve"> владельцах и контролирующих лицах в порядке, установленном Правительством</w:t>
      </w:r>
      <w:proofErr w:type="gramEnd"/>
      <w:r w:rsidRPr="008417EA">
        <w:rPr>
          <w:sz w:val="24"/>
          <w:szCs w:val="24"/>
        </w:rPr>
        <w:t xml:space="preserve"> Российской Федерации.</w:t>
      </w:r>
    </w:p>
    <w:p w:rsidR="007F0B4A" w:rsidRPr="008417EA" w:rsidRDefault="007F0B4A" w:rsidP="007F0B4A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4.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7F0B4A" w:rsidRPr="008417EA" w:rsidRDefault="007F0B4A" w:rsidP="007F0B4A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5. В случае</w:t>
      </w:r>
      <w:proofErr w:type="gramStart"/>
      <w:r w:rsidRPr="008417EA">
        <w:rPr>
          <w:sz w:val="24"/>
          <w:szCs w:val="24"/>
        </w:rPr>
        <w:t>,</w:t>
      </w:r>
      <w:proofErr w:type="gramEnd"/>
      <w:r w:rsidRPr="008417EA">
        <w:rPr>
          <w:sz w:val="24"/>
          <w:szCs w:val="24"/>
        </w:rPr>
        <w:t xml:space="preserve">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137B43" w:rsidRPr="008417EA" w:rsidRDefault="007F0B4A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6.</w:t>
      </w:r>
      <w:r w:rsidR="00137B43" w:rsidRPr="008417EA">
        <w:rPr>
          <w:sz w:val="24"/>
          <w:szCs w:val="24"/>
        </w:rPr>
        <w:t xml:space="preserve"> Продавец в соответствии с законодательством Российской Федерации при подготовке и проведен</w:t>
      </w:r>
      <w:proofErr w:type="gramStart"/>
      <w:r w:rsidR="00137B43" w:rsidRPr="008417EA">
        <w:rPr>
          <w:sz w:val="24"/>
          <w:szCs w:val="24"/>
        </w:rPr>
        <w:t>ии ау</w:t>
      </w:r>
      <w:proofErr w:type="gramEnd"/>
      <w:r w:rsidR="00137B43" w:rsidRPr="008417EA">
        <w:rPr>
          <w:sz w:val="24"/>
          <w:szCs w:val="24"/>
        </w:rPr>
        <w:t>кциона осуществляет следующие функции: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proofErr w:type="gramStart"/>
      <w:r w:rsidRPr="008417EA">
        <w:rPr>
          <w:sz w:val="24"/>
          <w:szCs w:val="24"/>
        </w:rPr>
        <w:t>а) обеспечивает в установленном порядке проведение оценки подлежащего реализации имущества, определяет начальную цену продаваемого на аукционе имущества</w:t>
      </w:r>
      <w:r w:rsidRPr="008417EA">
        <w:rPr>
          <w:rStyle w:val="af3"/>
          <w:sz w:val="24"/>
          <w:szCs w:val="24"/>
        </w:rPr>
        <w:footnoteReference w:id="4"/>
      </w:r>
      <w:r w:rsidRPr="008417EA">
        <w:rPr>
          <w:sz w:val="24"/>
          <w:szCs w:val="24"/>
        </w:rPr>
        <w:t xml:space="preserve">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</w:t>
      </w:r>
      <w:r w:rsidRPr="008417EA">
        <w:rPr>
          <w:sz w:val="24"/>
          <w:szCs w:val="24"/>
        </w:rPr>
        <w:lastRenderedPageBreak/>
        <w:t>продаже имущества прошло не более</w:t>
      </w:r>
      <w:proofErr w:type="gramEnd"/>
      <w:r w:rsidRPr="008417EA">
        <w:rPr>
          <w:sz w:val="24"/>
          <w:szCs w:val="24"/>
        </w:rPr>
        <w:t xml:space="preserve"> чем шесть месяцев. </w:t>
      </w:r>
      <w:proofErr w:type="gramStart"/>
      <w:r w:rsidRPr="008417EA">
        <w:rPr>
          <w:sz w:val="24"/>
          <w:szCs w:val="24"/>
        </w:rPr>
        <w:t>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 w:rsidRPr="008417EA">
        <w:rPr>
          <w:rStyle w:val="af3"/>
          <w:sz w:val="24"/>
          <w:szCs w:val="24"/>
        </w:rPr>
        <w:footnoteReference w:id="5"/>
      </w:r>
      <w:r w:rsidRPr="008417EA">
        <w:rPr>
          <w:sz w:val="24"/>
          <w:szCs w:val="24"/>
        </w:rPr>
        <w:t>;</w:t>
      </w:r>
      <w:proofErr w:type="gramEnd"/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б) определяет размер, срок и условия внесения задатка физическими и юридическими лицами, намеревающимися принять участие в аукционе</w:t>
      </w:r>
      <w:r w:rsidRPr="008417EA">
        <w:rPr>
          <w:rStyle w:val="af3"/>
          <w:sz w:val="24"/>
          <w:szCs w:val="24"/>
        </w:rPr>
        <w:footnoteReference w:id="6"/>
      </w:r>
      <w:r w:rsidRPr="008417EA">
        <w:rPr>
          <w:sz w:val="24"/>
          <w:szCs w:val="24"/>
        </w:rPr>
        <w:t>, а также иные условия договора о задатке;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в) заключает с претендентами договоры о задатке;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г) определяет место, даты начала и окончания приема заявок, место и срок подведения итогов аукциона;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д) организует подготовку и размещение информационного сообщения о проведен</w:t>
      </w:r>
      <w:proofErr w:type="gramStart"/>
      <w:r w:rsidRPr="008417EA">
        <w:rPr>
          <w:sz w:val="24"/>
          <w:szCs w:val="24"/>
        </w:rPr>
        <w:t>ии ау</w:t>
      </w:r>
      <w:proofErr w:type="gramEnd"/>
      <w:r w:rsidRPr="008417EA">
        <w:rPr>
          <w:sz w:val="24"/>
          <w:szCs w:val="24"/>
        </w:rPr>
        <w:t>кциона в информационно-телекоммуникационной сети «Интернет»</w:t>
      </w:r>
      <w:r w:rsidRPr="008417EA">
        <w:rPr>
          <w:rStyle w:val="af3"/>
          <w:sz w:val="24"/>
          <w:szCs w:val="24"/>
        </w:rPr>
        <w:footnoteReference w:id="7"/>
      </w:r>
      <w:r w:rsidRPr="008417EA">
        <w:rPr>
          <w:sz w:val="24"/>
          <w:szCs w:val="24"/>
        </w:rPr>
        <w:t xml:space="preserve">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8417EA">
        <w:rPr>
          <w:sz w:val="24"/>
          <w:szCs w:val="24"/>
        </w:rPr>
        <w:t>Разделом</w:t>
      </w:r>
      <w:r w:rsidRPr="008417EA">
        <w:rPr>
          <w:sz w:val="24"/>
          <w:szCs w:val="24"/>
        </w:rPr>
        <w:t>;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е) принимает от претендентов заявки на участие в аукционе</w:t>
      </w:r>
      <w:r w:rsidRPr="008417EA">
        <w:rPr>
          <w:rStyle w:val="af3"/>
          <w:sz w:val="24"/>
          <w:szCs w:val="24"/>
        </w:rPr>
        <w:footnoteReference w:id="8"/>
      </w:r>
      <w:r w:rsidRPr="008417EA">
        <w:rPr>
          <w:sz w:val="24"/>
          <w:szCs w:val="24"/>
        </w:rPr>
        <w:t xml:space="preserve"> и прилагаемые к ним документы по составленной ими описи, а также предложения о цене имущества;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ж)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</w:t>
      </w:r>
      <w:proofErr w:type="gramStart"/>
      <w:r w:rsidRPr="008417EA">
        <w:rPr>
          <w:sz w:val="24"/>
          <w:szCs w:val="24"/>
        </w:rPr>
        <w:t>ии ау</w:t>
      </w:r>
      <w:proofErr w:type="gramEnd"/>
      <w:r w:rsidRPr="008417EA">
        <w:rPr>
          <w:sz w:val="24"/>
          <w:szCs w:val="24"/>
        </w:rPr>
        <w:t>кциона;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з) ведет учет заявок по мере их поступления в журнале приема заявок;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и) принимает решение о признании претендентов участниками аукциона или об отказе в допуске к участию в аукционе по основаниям, установленным Федеральным законом «О приватизации государственного и муниципального имущества», и уведомляет претендентов о принятом решении;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к) принимает от участников аукциона предложения о цене имущества, подаваемые в день подведения итогов аукциона;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л) определяет победителя аукциона и оформляет протокол об итогах аукциона;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м) уведомляет победителя аукциона о его победе на аукционе;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н) производит расчеты с претендентами, участниками и победителем аукциона;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 xml:space="preserve">о) организует подготовку и размещение информационного сообщения об итогах аукциона в сети «Интернет»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8417EA">
        <w:rPr>
          <w:sz w:val="24"/>
          <w:szCs w:val="24"/>
        </w:rPr>
        <w:t>Разделом</w:t>
      </w:r>
      <w:r w:rsidRPr="008417EA">
        <w:rPr>
          <w:sz w:val="24"/>
          <w:szCs w:val="24"/>
        </w:rPr>
        <w:t>.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7.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8.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9. Информационное сообщение о продаже имущества должно содержать следующие сведения: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lastRenderedPageBreak/>
        <w:t>9.1.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9.2.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9.3. Способ реализации такого имущества;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9.4. Начальная цена продажи такого имущества;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9.5. Форма подачи предложений о цене такого имущества;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9.6. Условия и сроки платежа, необходимые реквизиты счетов;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9.7. Размер задатка, срок и порядок его внесения, необходимые реквизиты счетов;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9.8. Порядок, место, даты начала и окончания подачи заявок, предложений;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9.9. Исчерпывающий перечень представляемых участниками торгов документов и требования к их оформлению;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9.10. Срок заключения договора купли-продажи такого имущества;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9.11. Порядок ознакомления покупателей с иной информацией, условиями договора купли-продажи такого имущества;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9.12. Ограничения участия отдельных категорий физических лиц и юридических лиц в реализации такого имущества;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9.13. Порядок определения победителей;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9.14. Место и срок подведения итогов продажи имущества;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9.15.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9.16. 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имущества.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10.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11. Со дня приема заявок претендент имеет право на ознакомление с информацией о подлежащем реализации имуществе.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12. В местах подачи заявок должны быть размещены общедоступная информация о торгах по продаже подлежащего реализации имущества, образцы типовых документов, представляемых покупателями имущества, правила проведения торгов.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13.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14. К информации о результатах сделок реализации имущества, подлежащей размещению в порядке, установленном пунктом 1</w:t>
      </w:r>
      <w:r w:rsidR="007F0B4A" w:rsidRPr="008417EA">
        <w:rPr>
          <w:sz w:val="24"/>
          <w:szCs w:val="24"/>
        </w:rPr>
        <w:t>3</w:t>
      </w:r>
      <w:r w:rsidRPr="008417EA">
        <w:rPr>
          <w:sz w:val="24"/>
          <w:szCs w:val="24"/>
        </w:rPr>
        <w:t xml:space="preserve"> настоящего </w:t>
      </w:r>
      <w:r w:rsidR="007F0B4A" w:rsidRPr="008417EA">
        <w:rPr>
          <w:sz w:val="24"/>
          <w:szCs w:val="24"/>
        </w:rPr>
        <w:t>Раздела</w:t>
      </w:r>
      <w:r w:rsidRPr="008417EA">
        <w:rPr>
          <w:sz w:val="24"/>
          <w:szCs w:val="24"/>
        </w:rPr>
        <w:t>, относятся следующие сведения: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14.1. Наименование продавца такого имущества;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14.2.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14.3. Дата, время и место проведения торгов;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14.4. Цена сделки реализации;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14.5.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lastRenderedPageBreak/>
        <w:t>14.6. Имя физического лица или наименование юридического лица - победителя торгов.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8417EA" w:rsidRDefault="00137B43" w:rsidP="00137B43">
      <w:pPr>
        <w:ind w:firstLine="709"/>
        <w:jc w:val="both"/>
        <w:rPr>
          <w:b/>
          <w:sz w:val="24"/>
          <w:szCs w:val="24"/>
        </w:rPr>
      </w:pPr>
      <w:r w:rsidRPr="008417EA">
        <w:rPr>
          <w:b/>
          <w:sz w:val="24"/>
          <w:szCs w:val="24"/>
        </w:rPr>
        <w:t>II. Условия участия в аукционе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15. Для участия в аукционе претендент представляет продавцу (лично или через своего полномочного представителя) в установленный срок заявку по форме, утверждаемой продавцом, и иные документы в соответствии с перечнем, содержащимся в информационном сообщении о проведен</w:t>
      </w:r>
      <w:proofErr w:type="gramStart"/>
      <w:r w:rsidRPr="008417EA">
        <w:rPr>
          <w:sz w:val="24"/>
          <w:szCs w:val="24"/>
        </w:rPr>
        <w:t>ии ау</w:t>
      </w:r>
      <w:proofErr w:type="gramEnd"/>
      <w:r w:rsidRPr="008417EA">
        <w:rPr>
          <w:sz w:val="24"/>
          <w:szCs w:val="24"/>
        </w:rPr>
        <w:t>кциона. Заявка и опись представленных документов составляются в 2 экземплярах, один из которых остается у продавца, другой - у заявителя.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16. Одновременно с заявкой претенденты представляют следующие документы: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16.1. Юридические лица: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16.1.1. Заверенные копии учредительных документов;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16.1.2.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16.1.3.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16.2. Физические лица предъявляют документ, удостоверяющий личность, или представляют копии всех его листов.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17. В случае</w:t>
      </w:r>
      <w:proofErr w:type="gramStart"/>
      <w:r w:rsidRPr="008417EA">
        <w:rPr>
          <w:sz w:val="24"/>
          <w:szCs w:val="24"/>
        </w:rPr>
        <w:t>,</w:t>
      </w:r>
      <w:proofErr w:type="gramEnd"/>
      <w:r w:rsidRPr="008417EA">
        <w:rPr>
          <w:sz w:val="24"/>
          <w:szCs w:val="24"/>
        </w:rPr>
        <w:t xml:space="preserve">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</w:t>
      </w:r>
      <w:proofErr w:type="gramStart"/>
      <w:r w:rsidRPr="008417EA">
        <w:rPr>
          <w:sz w:val="24"/>
          <w:szCs w:val="24"/>
        </w:rPr>
        <w:t>,</w:t>
      </w:r>
      <w:proofErr w:type="gramEnd"/>
      <w:r w:rsidRPr="008417EA">
        <w:rPr>
          <w:sz w:val="24"/>
          <w:szCs w:val="24"/>
        </w:rPr>
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 xml:space="preserve">18. 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19. 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 xml:space="preserve">20.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7F0B4A" w:rsidRPr="008417EA">
        <w:rPr>
          <w:sz w:val="24"/>
          <w:szCs w:val="24"/>
        </w:rPr>
        <w:t>Р</w:t>
      </w:r>
      <w:r w:rsidR="00955E3C" w:rsidRPr="008417EA">
        <w:rPr>
          <w:sz w:val="24"/>
          <w:szCs w:val="24"/>
        </w:rPr>
        <w:t>а</w:t>
      </w:r>
      <w:r w:rsidR="007F0B4A" w:rsidRPr="008417EA">
        <w:rPr>
          <w:sz w:val="24"/>
          <w:szCs w:val="24"/>
        </w:rPr>
        <w:t>зделом</w:t>
      </w:r>
      <w:r w:rsidRPr="008417EA">
        <w:rPr>
          <w:sz w:val="24"/>
          <w:szCs w:val="24"/>
        </w:rPr>
        <w:t>, а также требовать представление иных документов.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21. Для участия в аукционе претендент вносит задаток в размере 20 процентов начальной цены, указанной в информационном сообщении о проведен</w:t>
      </w:r>
      <w:proofErr w:type="gramStart"/>
      <w:r w:rsidRPr="008417EA">
        <w:rPr>
          <w:sz w:val="24"/>
          <w:szCs w:val="24"/>
        </w:rPr>
        <w:t>ии ау</w:t>
      </w:r>
      <w:proofErr w:type="gramEnd"/>
      <w:r w:rsidRPr="008417EA">
        <w:rPr>
          <w:sz w:val="24"/>
          <w:szCs w:val="24"/>
        </w:rPr>
        <w:t>кциона, на счета, указанные в информационном сообщении о проведении аукциона.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 xml:space="preserve">22. </w:t>
      </w:r>
      <w:proofErr w:type="gramStart"/>
      <w:r w:rsidRPr="008417EA">
        <w:rPr>
          <w:sz w:val="24"/>
          <w:szCs w:val="24"/>
        </w:rPr>
        <w:t xml:space="preserve">Информационное сообщение о проведении аукциона наряду со сведениями, предусмотренными пунктом </w:t>
      </w:r>
      <w:r w:rsidR="001E03B5" w:rsidRPr="008417EA">
        <w:rPr>
          <w:sz w:val="24"/>
          <w:szCs w:val="24"/>
        </w:rPr>
        <w:t>9</w:t>
      </w:r>
      <w:r w:rsidRPr="008417EA">
        <w:rPr>
          <w:sz w:val="24"/>
          <w:szCs w:val="24"/>
        </w:rPr>
        <w:t xml:space="preserve"> настоящего </w:t>
      </w:r>
      <w:r w:rsidR="007F0B4A" w:rsidRPr="008417EA">
        <w:rPr>
          <w:sz w:val="24"/>
          <w:szCs w:val="24"/>
        </w:rPr>
        <w:t>Раздела</w:t>
      </w:r>
      <w:r w:rsidRPr="008417EA">
        <w:rPr>
          <w:sz w:val="24"/>
          <w:szCs w:val="24"/>
        </w:rPr>
        <w:t xml:space="preserve">, должно содержать сведения о размере </w:t>
      </w:r>
      <w:r w:rsidRPr="008417EA">
        <w:rPr>
          <w:sz w:val="24"/>
          <w:szCs w:val="24"/>
        </w:rPr>
        <w:lastRenderedPageBreak/>
        <w:t>задатка, сроке и порядке его внесения, назначении платежа, реквизитах счета, порядке возвращения задатка, а также указание на то,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</w:t>
      </w:r>
      <w:proofErr w:type="gramEnd"/>
      <w:r w:rsidRPr="008417EA">
        <w:rPr>
          <w:sz w:val="24"/>
          <w:szCs w:val="24"/>
        </w:rPr>
        <w:t xml:space="preserve">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23. Документом, подтверждающим поступление задатка на счет продавца, является выписка со счета продавца.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24. Прием заявок начинается с даты, объявленной в информационном сообщении о проведен</w:t>
      </w:r>
      <w:proofErr w:type="gramStart"/>
      <w:r w:rsidRPr="008417EA">
        <w:rPr>
          <w:sz w:val="24"/>
          <w:szCs w:val="24"/>
        </w:rPr>
        <w:t>ии ау</w:t>
      </w:r>
      <w:proofErr w:type="gramEnd"/>
      <w:r w:rsidRPr="008417EA">
        <w:rPr>
          <w:sz w:val="24"/>
          <w:szCs w:val="24"/>
        </w:rPr>
        <w:t>кциона, и осуществляется в течение не менее 25 календарных дней.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25.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документов. На каждом экземпляре заявки продавцом делается отметка о принятии заявки с указанием ее номера, даты и времени принятия продавцом.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26. Заявки, поступившие по истечении срока их приема, указанного в информационном сообщении о проведен</w:t>
      </w:r>
      <w:proofErr w:type="gramStart"/>
      <w:r w:rsidRPr="008417EA">
        <w:rPr>
          <w:sz w:val="24"/>
          <w:szCs w:val="24"/>
        </w:rPr>
        <w:t>ии ау</w:t>
      </w:r>
      <w:proofErr w:type="gramEnd"/>
      <w:r w:rsidRPr="008417EA">
        <w:rPr>
          <w:sz w:val="24"/>
          <w:szCs w:val="24"/>
        </w:rPr>
        <w:t>кциона, вместе с описью, на которой делается отметка об отказе в принятии документов, возвращаются претендентам или их уполномоченным представителям под расписку.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27. Продавец принимает меры по обеспечению сохранности заявок и прилагаемых к ним документов, в том числе предложений о цене имущества, поданных претендентами при подаче заявок, а также конфиденциальности сведений о лицах, подавших заявки, и содержания представленных ими документов до момента их рассмотрения.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 xml:space="preserve">28. До признания претендента участником аукциона он имеет право посредством уведомления в письменной форме отозвать зарегистрированную заявку. В случае отзыва претендентом в установленном порядке заявки до даты окончания приема заявок поступивший от претендента задаток подлежит возврату в срок не </w:t>
      </w:r>
      <w:proofErr w:type="gramStart"/>
      <w:r w:rsidRPr="008417EA">
        <w:rPr>
          <w:sz w:val="24"/>
          <w:szCs w:val="24"/>
        </w:rPr>
        <w:t>позднее</w:t>
      </w:r>
      <w:proofErr w:type="gramEnd"/>
      <w:r w:rsidRPr="008417EA">
        <w:rPr>
          <w:sz w:val="24"/>
          <w:szCs w:val="24"/>
        </w:rPr>
        <w:t xml:space="preserve"> чем пять дней со дня поступления уведомления об отзыве заявки. В случае отзыва претендентом заявки позднее даты окончания приема заявок задаток возвращается в порядке, установленном для участников аукциона. 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29. Одно лицо имеет право подать только одну заявку и только одно предложение о цене имущества, продаваемого на аукционе.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8417EA" w:rsidRDefault="00137B43" w:rsidP="00137B43">
      <w:pPr>
        <w:ind w:firstLine="709"/>
        <w:jc w:val="both"/>
        <w:rPr>
          <w:b/>
          <w:sz w:val="24"/>
          <w:szCs w:val="24"/>
        </w:rPr>
      </w:pPr>
      <w:r w:rsidRPr="008417EA">
        <w:rPr>
          <w:b/>
          <w:sz w:val="24"/>
          <w:szCs w:val="24"/>
        </w:rPr>
        <w:t>III. Порядок проведения аукциона и оформление его результатов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30. Решения продавца о признании претендентов участниками аукциона оформляется протоколом.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31. В протоколе о признании претендентов участниками аукциона приводится перечень принятых заявок с указанием имен (наименований) претендентов, перечень отозванных заявок, имена (наименования) претендентов, признанных участниками аукциона, а также имена (наименования) претендентов, которым было отказано в допуске к участию в аукционе, с указанием оснований отказа.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32. При наличии оснований для признания аукциона несостоявшимся продавец принимает соответствующее решение, которое оформляется протоколом.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33. Решение продавца о признании претендентов участниками аукциона принимается в течение 5 рабочих дней со дня окончания срока приема заявок.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34. В день определения участников аукциона, указанный в информационном сообщении о проведен</w:t>
      </w:r>
      <w:proofErr w:type="gramStart"/>
      <w:r w:rsidRPr="008417EA">
        <w:rPr>
          <w:sz w:val="24"/>
          <w:szCs w:val="24"/>
        </w:rPr>
        <w:t>ии ау</w:t>
      </w:r>
      <w:proofErr w:type="gramEnd"/>
      <w:r w:rsidRPr="008417EA">
        <w:rPr>
          <w:sz w:val="24"/>
          <w:szCs w:val="24"/>
        </w:rPr>
        <w:t>кциона, продавец рассматривает заявки и документы претендентов, устанавливает факт поступления от претендентов задатков на основании выписки (выписок) с соответствующего счета. По результатам рассмотрения документов продавец принимает решение о признании претендентов участниками аукциона или об отказе в допуске претендентов к участию в аукционе.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35. Претендент не допускается к участию в аукционе по следующим основаниям: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lastRenderedPageBreak/>
        <w:t>35.1.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35.2.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35.3. Заявка подана лицом, не уполномоченным претендентом на осуществление таких действий;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35.4. Не подтверждено поступление в установленный срок задатка на счета, указанные в информационном сообщении.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36. Перечень оснований отказа претенденту в участии в аукционе является исчерпывающим.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 xml:space="preserve">37. Претенденты, признанные участниками аукциона, и претенденты, не допущенные к участию в аукционе, уведомляются о принятом решении не позднее следующего рабочего дня </w:t>
      </w:r>
      <w:proofErr w:type="gramStart"/>
      <w:r w:rsidRPr="008417EA">
        <w:rPr>
          <w:sz w:val="24"/>
          <w:szCs w:val="24"/>
        </w:rPr>
        <w:t>с даты оформления</w:t>
      </w:r>
      <w:proofErr w:type="gramEnd"/>
      <w:r w:rsidRPr="008417EA">
        <w:rPr>
          <w:sz w:val="24"/>
          <w:szCs w:val="24"/>
        </w:rPr>
        <w:t xml:space="preserve"> данного решения протоколом путем вручения им под расписку соответствующего уведомления либо направления такого уведомления по почте заказным письмом.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38. Информация об отказе в допуске к участию в аукционе размещается на официальном сайте в сети «Интернет» в срок не позднее рабочего дня, следующего за днем принятия указанного решения.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39. Претендент приобретает статус участника аукциона с момента оформления продавцом протокола о признании претендентов участниками аукциона.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40. Аукцион проводится в следующем порядке: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а) день проведения аукциона назначается не позднее 3-го рабочего дня со дня признания претендентов участниками аукциона;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б) перед вскрытием конвертов с предложениями о цене имущества продавец проверяет их целость, что фиксируется в протоколе об итогах аукциона;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в) продавец рассматривает предложения участников аукциона о цене имущества. Указанные предложения должны быть изложены на русском языке и подписаны участником (его полномочным представителем). Цена указывается числом и прописью. В случае если числом и прописью указываются разные цены, продавцом принимается во внимание цена, указанная прописью.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Предложения, содержащие цену ниже начальной цены продажи, не рассматриваются;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г) при оглашении предложений помимо участника аукциона, предложение которого рассматривается, могут присутствовать остальные участники аукциона или их представители, имеющие надлежащим образом оформленную доверенность, а также с разрешения продавца представители средств массовой информации;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д) решение продавца об определении победителя оформляется протоколом об итогах аукциона, составляемым в 2 экземплярах, в котором указывается имя (наименование) победителя аукциона и предложенная им цена покупки имущества.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41. Подписанный уполномоченным представителем продавца протокол об итогах аукциона является документом, удостоверяющим право победителя на заключение договора купли-продажи имущества.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42. Протокол об итогах аукциона и уведомление о признании участника аукциона победителем выдается победителю или его полномочному представителю под расписку в день подведения итогов аукциона.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43. Лицам, перечислившим задаток для участия в аукционе, денежные средства возвращаются в следующем порядке: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43.1. Участникам аукциона, за исключением его победителя, - в течение 5 календарных дней со дня подведения итогов аукциона;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lastRenderedPageBreak/>
        <w:t>43.2. Претендентам, не допущенным к участию в аукционе, - в течение 5 календарных дней со дня подписания протокола о признании претендентов участниками аукциона;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44. Задаток победителя аукциона по продаже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дня, установленного для заключения договора купли-продажи имущества.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45. При уклонении или отказе победителя аукциона от заключения в установленный срок договора купли-продажи имущества он утрачивает право на заключение указанного договора и задаток ему не возвращается. Результаты аукциона аннулируются продавцом.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46. Информационное сообщение об итогах аукциона размещается на официальном сайте в сети «Интернет» в соответствии с требованиями, установленными Федеральным законом «О приватизации государственного и муниципального имущества».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 xml:space="preserve">47. По результатам аукциона продавец и победитель аукциона (покупатель) в течение 5 рабочих дней </w:t>
      </w:r>
      <w:proofErr w:type="gramStart"/>
      <w:r w:rsidRPr="008417EA">
        <w:rPr>
          <w:sz w:val="24"/>
          <w:szCs w:val="24"/>
        </w:rPr>
        <w:t>с даты подведения</w:t>
      </w:r>
      <w:proofErr w:type="gramEnd"/>
      <w:r w:rsidRPr="008417EA">
        <w:rPr>
          <w:sz w:val="24"/>
          <w:szCs w:val="24"/>
        </w:rPr>
        <w:t xml:space="preserve"> итогов аукциона заключают в соответствии с законодательством Российской Федерации договор купли-продажи имущества.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48. Оплата приобретаемого на аукционе имущества производится путем перечисления денежных средств на счет, указанный в информационном сообщении о проведен</w:t>
      </w:r>
      <w:proofErr w:type="gramStart"/>
      <w:r w:rsidRPr="008417EA">
        <w:rPr>
          <w:sz w:val="24"/>
          <w:szCs w:val="24"/>
        </w:rPr>
        <w:t>ии ау</w:t>
      </w:r>
      <w:proofErr w:type="gramEnd"/>
      <w:r w:rsidRPr="008417EA">
        <w:rPr>
          <w:sz w:val="24"/>
          <w:szCs w:val="24"/>
        </w:rPr>
        <w:t>кциона. Внесенный победителем продажи задаток засчитывается в счет оплаты приобретаемого имущества.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49. Денежные средства в счет оплаты реализуемого имущества подлежат перечислению победителем аукциона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купли-продажи, но не позднее 30 рабочих дней со дня заключения договора купли-продажи.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50.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не позднее чем через тридцать дней после дня полной оплаты имущества.</w:t>
      </w:r>
    </w:p>
    <w:p w:rsidR="00137B43" w:rsidRPr="008417EA" w:rsidRDefault="00137B43" w:rsidP="00137B43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51.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купли-продажи.</w:t>
      </w:r>
    </w:p>
    <w:p w:rsidR="00962C1A" w:rsidRPr="008417EA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8417EA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8417EA" w:rsidRDefault="00962C1A">
      <w:pPr>
        <w:suppressAutoHyphens w:val="0"/>
        <w:rPr>
          <w:sz w:val="24"/>
          <w:szCs w:val="24"/>
        </w:rPr>
      </w:pPr>
      <w:r w:rsidRPr="008417EA">
        <w:rPr>
          <w:sz w:val="24"/>
          <w:szCs w:val="24"/>
        </w:rPr>
        <w:br w:type="page"/>
      </w:r>
    </w:p>
    <w:p w:rsidR="00962C1A" w:rsidRPr="008417EA" w:rsidRDefault="00962C1A" w:rsidP="00962C1A">
      <w:pPr>
        <w:jc w:val="center"/>
        <w:rPr>
          <w:b/>
          <w:sz w:val="24"/>
          <w:szCs w:val="24"/>
        </w:rPr>
      </w:pPr>
      <w:r w:rsidRPr="008417EA">
        <w:rPr>
          <w:b/>
          <w:sz w:val="24"/>
          <w:szCs w:val="24"/>
        </w:rPr>
        <w:lastRenderedPageBreak/>
        <w:t xml:space="preserve">РАЗДЕЛ </w:t>
      </w:r>
      <w:r w:rsidRPr="008417EA">
        <w:rPr>
          <w:b/>
          <w:sz w:val="24"/>
          <w:szCs w:val="24"/>
          <w:lang w:val="en-US"/>
        </w:rPr>
        <w:t>II</w:t>
      </w:r>
    </w:p>
    <w:p w:rsidR="00627876" w:rsidRPr="008417EA" w:rsidRDefault="007F0B4A" w:rsidP="00962C1A">
      <w:pPr>
        <w:jc w:val="center"/>
        <w:rPr>
          <w:b/>
          <w:sz w:val="24"/>
          <w:szCs w:val="24"/>
        </w:rPr>
      </w:pPr>
      <w:r w:rsidRPr="008417EA">
        <w:rPr>
          <w:b/>
          <w:sz w:val="24"/>
          <w:szCs w:val="24"/>
        </w:rPr>
        <w:t>ИНФОРМАЦИОННАЯ КАРТА</w:t>
      </w:r>
    </w:p>
    <w:p w:rsidR="007A21E8" w:rsidRPr="008417EA" w:rsidRDefault="007A21E8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8417EA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417EA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8417EA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417EA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8417EA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417EA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8417EA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8417EA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417EA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417EA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 xml:space="preserve">Организатор </w:t>
            </w:r>
            <w:r w:rsidRPr="008417EA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417EA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8417EA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8417EA">
              <w:rPr>
                <w:sz w:val="24"/>
                <w:szCs w:val="24"/>
              </w:rPr>
              <w:t>Сиб</w:t>
            </w:r>
            <w:proofErr w:type="spellEnd"/>
            <w:r w:rsidR="00FB7F00" w:rsidRPr="008417EA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8417EA">
              <w:rPr>
                <w:sz w:val="24"/>
                <w:szCs w:val="24"/>
              </w:rPr>
              <w:t>Росгвардии</w:t>
            </w:r>
            <w:proofErr w:type="spellEnd"/>
            <w:r w:rsidR="00FB7F00" w:rsidRPr="008417EA">
              <w:rPr>
                <w:sz w:val="24"/>
                <w:szCs w:val="24"/>
              </w:rPr>
              <w:t>»)</w:t>
            </w:r>
          </w:p>
          <w:p w:rsidR="00F51306" w:rsidRPr="008417EA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8417EA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8417EA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  <w:lang w:val="en-US"/>
              </w:rPr>
              <w:t>E</w:t>
            </w:r>
            <w:r w:rsidRPr="008417EA">
              <w:rPr>
                <w:sz w:val="24"/>
                <w:szCs w:val="24"/>
              </w:rPr>
              <w:t>-</w:t>
            </w:r>
            <w:r w:rsidRPr="008417EA">
              <w:rPr>
                <w:sz w:val="24"/>
                <w:szCs w:val="24"/>
                <w:lang w:val="en-US"/>
              </w:rPr>
              <w:t>mail</w:t>
            </w:r>
            <w:r w:rsidRPr="008417EA">
              <w:rPr>
                <w:sz w:val="24"/>
                <w:szCs w:val="24"/>
              </w:rPr>
              <w:t xml:space="preserve">: </w:t>
            </w:r>
            <w:proofErr w:type="spellStart"/>
            <w:r w:rsidRPr="008417EA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8417EA">
              <w:rPr>
                <w:sz w:val="24"/>
                <w:szCs w:val="24"/>
              </w:rPr>
              <w:t>@</w:t>
            </w:r>
            <w:r w:rsidRPr="008417EA">
              <w:rPr>
                <w:sz w:val="24"/>
                <w:szCs w:val="24"/>
                <w:lang w:val="en-US"/>
              </w:rPr>
              <w:t>mail</w:t>
            </w:r>
            <w:r w:rsidRPr="008417EA">
              <w:rPr>
                <w:sz w:val="24"/>
                <w:szCs w:val="24"/>
              </w:rPr>
              <w:t>.</w:t>
            </w:r>
            <w:proofErr w:type="spellStart"/>
            <w:r w:rsidRPr="008417EA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8417EA" w:rsidRDefault="00F51306" w:rsidP="0085377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8417EA">
              <w:rPr>
                <w:b/>
                <w:sz w:val="24"/>
                <w:szCs w:val="24"/>
              </w:rPr>
              <w:t xml:space="preserve">Контактный телефон в период приема заявок и проведения аукциона: +7 (383) 347 76 89 </w:t>
            </w:r>
            <w:r w:rsidR="00D52291" w:rsidRPr="008417EA">
              <w:rPr>
                <w:b/>
                <w:sz w:val="24"/>
                <w:szCs w:val="24"/>
              </w:rPr>
              <w:t>(контактное лицо:</w:t>
            </w:r>
            <w:proofErr w:type="gramEnd"/>
            <w:r w:rsidR="00D52291" w:rsidRPr="008417EA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D52291" w:rsidRPr="008417EA">
              <w:rPr>
                <w:b/>
                <w:sz w:val="24"/>
                <w:szCs w:val="24"/>
              </w:rPr>
              <w:t>Вишневский Александр Васильевич)</w:t>
            </w:r>
            <w:proofErr w:type="gramEnd"/>
          </w:p>
        </w:tc>
      </w:tr>
      <w:tr w:rsidR="00F51306" w:rsidRPr="008417EA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417EA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417EA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417EA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8417EA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8417EA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417EA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417EA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417EA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8417EA">
              <w:rPr>
                <w:b/>
                <w:bCs/>
                <w:sz w:val="24"/>
                <w:szCs w:val="24"/>
              </w:rPr>
              <w:t>Аукцион</w:t>
            </w:r>
            <w:r w:rsidRPr="008417EA">
              <w:rPr>
                <w:bCs/>
                <w:sz w:val="24"/>
                <w:szCs w:val="24"/>
              </w:rPr>
              <w:t>, открытый по составу участников и закрытый по форме подачи предложений о цене имущества</w:t>
            </w:r>
          </w:p>
        </w:tc>
      </w:tr>
      <w:tr w:rsidR="007F0B4A" w:rsidRPr="008417EA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8417EA" w:rsidRDefault="007F0B4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8417EA" w:rsidRDefault="007F0B4A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8417EA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8417EA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8417EA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8417EA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8417EA" w:rsidRDefault="00822B72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8417EA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8417EA">
              <w:rPr>
                <w:bCs/>
                <w:sz w:val="24"/>
                <w:szCs w:val="24"/>
              </w:rPr>
              <w:t>http://torgi.gov.ru</w:t>
            </w:r>
          </w:p>
        </w:tc>
      </w:tr>
      <w:tr w:rsidR="00F51306" w:rsidRPr="008417EA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417EA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417EA" w:rsidRDefault="00F51306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>Объект торгов</w:t>
            </w:r>
            <w:r w:rsidR="00FB7F00" w:rsidRPr="008417EA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417EA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8417EA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8417EA">
              <w:rPr>
                <w:rStyle w:val="af3"/>
                <w:bCs/>
                <w:sz w:val="24"/>
                <w:szCs w:val="24"/>
              </w:rPr>
              <w:footnoteReference w:id="9"/>
            </w:r>
            <w:r w:rsidRPr="008417EA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8417EA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417E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417EA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 xml:space="preserve">Собственник </w:t>
            </w:r>
            <w:proofErr w:type="gramStart"/>
            <w:r w:rsidRPr="008417EA">
              <w:rPr>
                <w:sz w:val="24"/>
                <w:szCs w:val="24"/>
              </w:rPr>
              <w:t>выставляемого</w:t>
            </w:r>
            <w:proofErr w:type="gramEnd"/>
            <w:r w:rsidRPr="008417EA">
              <w:rPr>
                <w:sz w:val="24"/>
                <w:szCs w:val="24"/>
              </w:rPr>
              <w:t xml:space="preserve"> на аукцион ВДВИ</w:t>
            </w:r>
            <w:r w:rsidR="00FB7F00" w:rsidRPr="008417EA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417EA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8417EA">
              <w:rPr>
                <w:bCs/>
                <w:sz w:val="24"/>
                <w:szCs w:val="24"/>
              </w:rPr>
              <w:t>Российская Федерация</w:t>
            </w:r>
            <w:r w:rsidR="00FB7F00" w:rsidRPr="008417EA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8417EA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8417E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8417EA" w:rsidRDefault="00FB7F0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8417EA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8417EA" w:rsidRDefault="00BD69DB" w:rsidP="00FB7F0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8417EA">
              <w:rPr>
                <w:spacing w:val="1"/>
                <w:sz w:val="24"/>
                <w:szCs w:val="24"/>
              </w:rPr>
              <w:t>Федеральная</w:t>
            </w:r>
            <w:r w:rsidR="00FB7F00" w:rsidRPr="008417EA">
              <w:rPr>
                <w:spacing w:val="1"/>
                <w:sz w:val="24"/>
                <w:szCs w:val="24"/>
              </w:rPr>
              <w:t xml:space="preserve"> служб</w:t>
            </w:r>
            <w:r w:rsidRPr="008417EA">
              <w:rPr>
                <w:spacing w:val="1"/>
                <w:sz w:val="24"/>
                <w:szCs w:val="24"/>
              </w:rPr>
              <w:t>а</w:t>
            </w:r>
            <w:r w:rsidR="00FB7F00" w:rsidRPr="008417EA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8417EA" w:rsidRDefault="00FB7F00" w:rsidP="00D52291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8417EA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Департамента </w:t>
            </w:r>
            <w:r w:rsidR="00D52291" w:rsidRPr="008417EA">
              <w:rPr>
                <w:spacing w:val="1"/>
                <w:sz w:val="24"/>
                <w:szCs w:val="24"/>
              </w:rPr>
              <w:t>тылового обеспечения</w:t>
            </w:r>
            <w:r w:rsidRPr="008417EA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8417EA">
              <w:rPr>
                <w:spacing w:val="1"/>
                <w:sz w:val="24"/>
                <w:szCs w:val="24"/>
              </w:rPr>
              <w:t>Росгварди</w:t>
            </w:r>
            <w:r w:rsidR="00317F63" w:rsidRPr="008417EA">
              <w:rPr>
                <w:spacing w:val="1"/>
                <w:sz w:val="24"/>
                <w:szCs w:val="24"/>
              </w:rPr>
              <w:t>и</w:t>
            </w:r>
            <w:proofErr w:type="spellEnd"/>
            <w:r w:rsidR="00317F63" w:rsidRPr="008417EA">
              <w:rPr>
                <w:spacing w:val="1"/>
                <w:sz w:val="24"/>
                <w:szCs w:val="24"/>
              </w:rPr>
              <w:t xml:space="preserve">, сопроводительное письмо от </w:t>
            </w:r>
            <w:r w:rsidR="00D52291" w:rsidRPr="008417EA">
              <w:rPr>
                <w:spacing w:val="1"/>
                <w:sz w:val="24"/>
                <w:szCs w:val="24"/>
              </w:rPr>
              <w:t>10</w:t>
            </w:r>
            <w:r w:rsidR="002314A8" w:rsidRPr="008417EA">
              <w:rPr>
                <w:spacing w:val="1"/>
                <w:sz w:val="24"/>
                <w:szCs w:val="24"/>
              </w:rPr>
              <w:t xml:space="preserve">.05.2018 № </w:t>
            </w:r>
            <w:r w:rsidR="00D52291" w:rsidRPr="008417EA">
              <w:rPr>
                <w:spacing w:val="1"/>
                <w:sz w:val="24"/>
                <w:szCs w:val="24"/>
              </w:rPr>
              <w:t>24/918</w:t>
            </w:r>
            <w:r w:rsidRPr="008417EA">
              <w:rPr>
                <w:spacing w:val="1"/>
                <w:sz w:val="24"/>
                <w:szCs w:val="24"/>
              </w:rPr>
              <w:t xml:space="preserve">, распоряжение </w:t>
            </w:r>
            <w:proofErr w:type="gramStart"/>
            <w:r w:rsidRPr="008417EA">
              <w:rPr>
                <w:spacing w:val="1"/>
                <w:sz w:val="24"/>
                <w:szCs w:val="24"/>
              </w:rPr>
              <w:t xml:space="preserve">заместителя директора </w:t>
            </w:r>
            <w:r w:rsidR="00C7709C" w:rsidRPr="008417EA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</w:t>
            </w:r>
            <w:proofErr w:type="gramEnd"/>
            <w:r w:rsidR="00C7709C" w:rsidRPr="008417EA">
              <w:rPr>
                <w:spacing w:val="1"/>
                <w:sz w:val="24"/>
                <w:szCs w:val="24"/>
              </w:rPr>
              <w:t xml:space="preserve"> Федерации – главнокомандующего войсками национальной гвардии Российской Федерации</w:t>
            </w:r>
            <w:r w:rsidRPr="008417EA">
              <w:rPr>
                <w:spacing w:val="1"/>
                <w:sz w:val="24"/>
                <w:szCs w:val="24"/>
              </w:rPr>
              <w:t xml:space="preserve"> от 11.05.2018 № 1/288-р</w:t>
            </w:r>
          </w:p>
        </w:tc>
      </w:tr>
      <w:tr w:rsidR="00F51306" w:rsidRPr="008417EA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417E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417EA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8417EA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417EA" w:rsidRDefault="00BA5DD4" w:rsidP="00BA5DD4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8417EA">
              <w:rPr>
                <w:sz w:val="24"/>
                <w:szCs w:val="24"/>
                <w:lang w:eastAsia="ru-RU"/>
              </w:rPr>
              <w:t>Красноярский край, г. Железногорск</w:t>
            </w:r>
          </w:p>
        </w:tc>
      </w:tr>
      <w:tr w:rsidR="00F51306" w:rsidRPr="008417EA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417E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417EA" w:rsidRDefault="007F0B4A" w:rsidP="007F0B4A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>Наименование</w:t>
            </w:r>
            <w:r w:rsidR="00FB7F00" w:rsidRPr="008417EA">
              <w:rPr>
                <w:sz w:val="24"/>
                <w:szCs w:val="24"/>
              </w:rPr>
              <w:t>, характеристики</w:t>
            </w:r>
            <w:r w:rsidRPr="008417EA">
              <w:rPr>
                <w:sz w:val="24"/>
                <w:szCs w:val="24"/>
              </w:rPr>
              <w:t>, детальное местонахождение</w:t>
            </w:r>
            <w:r w:rsidR="00FB7F00" w:rsidRPr="008417EA">
              <w:rPr>
                <w:sz w:val="24"/>
                <w:szCs w:val="24"/>
              </w:rPr>
              <w:t xml:space="preserve"> объекта торгов</w:t>
            </w:r>
            <w:r w:rsidRPr="008417EA">
              <w:rPr>
                <w:sz w:val="24"/>
                <w:szCs w:val="24"/>
              </w:rPr>
              <w:t>, н</w:t>
            </w:r>
            <w:r w:rsidR="00F51306" w:rsidRPr="008417EA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417EA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8417EA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8417EA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8417EA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8417EA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8417EA">
              <w:rPr>
                <w:bCs/>
                <w:sz w:val="24"/>
                <w:szCs w:val="24"/>
              </w:rPr>
              <w:t>:</w:t>
            </w:r>
            <w:r w:rsidR="00822B72" w:rsidRPr="008417EA">
              <w:rPr>
                <w:bCs/>
                <w:sz w:val="24"/>
                <w:szCs w:val="24"/>
              </w:rPr>
              <w:t xml:space="preserve"> </w:t>
            </w:r>
            <w:r w:rsidR="00FB7F00" w:rsidRPr="008417EA">
              <w:rPr>
                <w:bCs/>
                <w:sz w:val="24"/>
                <w:szCs w:val="24"/>
              </w:rPr>
              <w:t>в</w:t>
            </w:r>
            <w:r w:rsidR="00822B72" w:rsidRPr="008417EA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8417EA">
              <w:rPr>
                <w:bCs/>
                <w:sz w:val="24"/>
                <w:szCs w:val="24"/>
              </w:rPr>
              <w:t>е</w:t>
            </w:r>
            <w:r w:rsidR="00822B72" w:rsidRPr="008417EA">
              <w:rPr>
                <w:bCs/>
                <w:sz w:val="24"/>
                <w:szCs w:val="24"/>
              </w:rPr>
              <w:t xml:space="preserve"> военно</w:t>
            </w:r>
            <w:r w:rsidR="00D85CBC" w:rsidRPr="008417EA">
              <w:rPr>
                <w:bCs/>
                <w:sz w:val="24"/>
                <w:szCs w:val="24"/>
              </w:rPr>
              <w:t>е имущество</w:t>
            </w:r>
            <w:r w:rsidR="00B6743B" w:rsidRPr="008417EA">
              <w:rPr>
                <w:bCs/>
                <w:sz w:val="24"/>
                <w:szCs w:val="24"/>
              </w:rPr>
              <w:t xml:space="preserve"> (</w:t>
            </w:r>
            <w:r w:rsidR="00D52291" w:rsidRPr="008417EA">
              <w:rPr>
                <w:bCs/>
                <w:sz w:val="24"/>
                <w:szCs w:val="24"/>
              </w:rPr>
              <w:t>имущество продовольственной службы</w:t>
            </w:r>
            <w:r w:rsidR="00B6743B" w:rsidRPr="008417EA">
              <w:rPr>
                <w:bCs/>
                <w:sz w:val="24"/>
                <w:szCs w:val="24"/>
              </w:rPr>
              <w:t>)</w:t>
            </w:r>
            <w:r w:rsidR="00822B72" w:rsidRPr="008417EA">
              <w:rPr>
                <w:bCs/>
                <w:sz w:val="24"/>
                <w:szCs w:val="24"/>
              </w:rPr>
              <w:t xml:space="preserve">, всего по </w:t>
            </w:r>
            <w:r w:rsidR="00E61584" w:rsidRPr="008417EA">
              <w:rPr>
                <w:bCs/>
                <w:sz w:val="24"/>
                <w:szCs w:val="24"/>
              </w:rPr>
              <w:t>3</w:t>
            </w:r>
            <w:r w:rsidR="00822B72" w:rsidRPr="008417EA">
              <w:rPr>
                <w:bCs/>
                <w:sz w:val="24"/>
                <w:szCs w:val="24"/>
              </w:rPr>
              <w:t xml:space="preserve"> наименовани</w:t>
            </w:r>
            <w:r w:rsidR="00BA5DD4" w:rsidRPr="008417EA">
              <w:rPr>
                <w:bCs/>
                <w:sz w:val="24"/>
                <w:szCs w:val="24"/>
              </w:rPr>
              <w:t>ям</w:t>
            </w:r>
            <w:r w:rsidR="00822B72" w:rsidRPr="008417EA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8417EA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8417EA" w:rsidRDefault="007F0B4A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8417EA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8417EA">
              <w:rPr>
                <w:bCs/>
                <w:sz w:val="24"/>
                <w:szCs w:val="24"/>
              </w:rPr>
              <w:t xml:space="preserve">: </w:t>
            </w:r>
            <w:r w:rsidR="00BA5DD4" w:rsidRPr="008417EA">
              <w:rPr>
                <w:sz w:val="24"/>
                <w:szCs w:val="24"/>
                <w:lang w:eastAsia="ru-RU"/>
              </w:rPr>
              <w:t xml:space="preserve">Красноярский край, г. Железногорск, ул. </w:t>
            </w:r>
            <w:proofErr w:type="gramStart"/>
            <w:r w:rsidR="00BA5DD4" w:rsidRPr="008417EA">
              <w:rPr>
                <w:sz w:val="24"/>
                <w:szCs w:val="24"/>
                <w:lang w:eastAsia="ru-RU"/>
              </w:rPr>
              <w:t>Загородная</w:t>
            </w:r>
            <w:proofErr w:type="gramEnd"/>
            <w:r w:rsidR="00BA5DD4" w:rsidRPr="008417EA">
              <w:rPr>
                <w:sz w:val="24"/>
                <w:szCs w:val="24"/>
                <w:lang w:eastAsia="ru-RU"/>
              </w:rPr>
              <w:t>, 12Г</w:t>
            </w:r>
            <w:r w:rsidR="00F51306" w:rsidRPr="008417EA">
              <w:rPr>
                <w:bCs/>
                <w:sz w:val="24"/>
                <w:szCs w:val="24"/>
              </w:rPr>
              <w:t>.</w:t>
            </w:r>
          </w:p>
          <w:p w:rsidR="00FB7F00" w:rsidRPr="008417EA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8417EA" w:rsidRDefault="00F51306" w:rsidP="00E61584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8417EA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8417EA">
              <w:rPr>
                <w:bCs/>
                <w:sz w:val="24"/>
                <w:szCs w:val="24"/>
              </w:rPr>
              <w:t>продажи</w:t>
            </w:r>
            <w:r w:rsidRPr="008417EA">
              <w:rPr>
                <w:bCs/>
                <w:sz w:val="24"/>
                <w:szCs w:val="24"/>
              </w:rPr>
              <w:t xml:space="preserve"> – </w:t>
            </w:r>
            <w:r w:rsidR="00E61584" w:rsidRPr="008417EA">
              <w:rPr>
                <w:b/>
                <w:bCs/>
                <w:sz w:val="24"/>
                <w:szCs w:val="24"/>
              </w:rPr>
              <w:t>5 417,22</w:t>
            </w:r>
            <w:r w:rsidR="004F7534" w:rsidRPr="008417EA">
              <w:rPr>
                <w:b/>
                <w:bCs/>
                <w:sz w:val="24"/>
                <w:szCs w:val="24"/>
              </w:rPr>
              <w:t xml:space="preserve"> </w:t>
            </w:r>
            <w:r w:rsidRPr="008417EA">
              <w:rPr>
                <w:bCs/>
                <w:sz w:val="24"/>
                <w:szCs w:val="24"/>
              </w:rPr>
              <w:t>руб. (</w:t>
            </w:r>
            <w:r w:rsidR="00E61584" w:rsidRPr="008417EA">
              <w:rPr>
                <w:bCs/>
                <w:sz w:val="24"/>
                <w:szCs w:val="24"/>
              </w:rPr>
              <w:t xml:space="preserve">пять </w:t>
            </w:r>
            <w:proofErr w:type="spellStart"/>
            <w:r w:rsidR="00E61584" w:rsidRPr="008417EA">
              <w:rPr>
                <w:bCs/>
                <w:sz w:val="24"/>
                <w:szCs w:val="24"/>
              </w:rPr>
              <w:t>тыысяч</w:t>
            </w:r>
            <w:proofErr w:type="spellEnd"/>
            <w:r w:rsidR="00E61584" w:rsidRPr="008417EA">
              <w:rPr>
                <w:bCs/>
                <w:sz w:val="24"/>
                <w:szCs w:val="24"/>
              </w:rPr>
              <w:t xml:space="preserve"> четыреста семнадцать</w:t>
            </w:r>
            <w:r w:rsidR="00D85CBC" w:rsidRPr="008417EA">
              <w:rPr>
                <w:bCs/>
                <w:sz w:val="24"/>
                <w:szCs w:val="24"/>
              </w:rPr>
              <w:t xml:space="preserve"> рубл</w:t>
            </w:r>
            <w:r w:rsidR="0035181A" w:rsidRPr="008417EA">
              <w:rPr>
                <w:bCs/>
                <w:sz w:val="24"/>
                <w:szCs w:val="24"/>
              </w:rPr>
              <w:t>ей</w:t>
            </w:r>
            <w:r w:rsidRPr="008417EA">
              <w:rPr>
                <w:bCs/>
                <w:sz w:val="24"/>
                <w:szCs w:val="24"/>
              </w:rPr>
              <w:t xml:space="preserve"> </w:t>
            </w:r>
            <w:r w:rsidR="00E61584" w:rsidRPr="008417EA">
              <w:rPr>
                <w:bCs/>
                <w:sz w:val="24"/>
                <w:szCs w:val="24"/>
              </w:rPr>
              <w:t>22</w:t>
            </w:r>
            <w:r w:rsidRPr="008417EA">
              <w:rPr>
                <w:bCs/>
                <w:sz w:val="24"/>
                <w:szCs w:val="24"/>
              </w:rPr>
              <w:t xml:space="preserve"> копе</w:t>
            </w:r>
            <w:r w:rsidR="00BA5DD4" w:rsidRPr="008417EA">
              <w:rPr>
                <w:bCs/>
                <w:sz w:val="24"/>
                <w:szCs w:val="24"/>
              </w:rPr>
              <w:t>й</w:t>
            </w:r>
            <w:r w:rsidRPr="008417EA">
              <w:rPr>
                <w:bCs/>
                <w:sz w:val="24"/>
                <w:szCs w:val="24"/>
              </w:rPr>
              <w:t>к</w:t>
            </w:r>
            <w:r w:rsidR="00BA5DD4" w:rsidRPr="008417EA">
              <w:rPr>
                <w:bCs/>
                <w:sz w:val="24"/>
                <w:szCs w:val="24"/>
              </w:rPr>
              <w:t>и</w:t>
            </w:r>
            <w:r w:rsidRPr="008417EA">
              <w:rPr>
                <w:bCs/>
                <w:sz w:val="24"/>
                <w:szCs w:val="24"/>
              </w:rPr>
              <w:t>).</w:t>
            </w:r>
          </w:p>
        </w:tc>
      </w:tr>
      <w:tr w:rsidR="008A25AA" w:rsidRPr="008417EA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8417E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8417EA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8417EA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8417EA">
              <w:rPr>
                <w:bCs/>
                <w:sz w:val="24"/>
                <w:szCs w:val="24"/>
              </w:rPr>
              <w:t>В</w:t>
            </w:r>
            <w:r w:rsidR="008A25AA" w:rsidRPr="008417EA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8417EA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8417EA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8417EA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8417EA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8417EA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8417EA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201_ г. № ______». </w:t>
            </w:r>
          </w:p>
          <w:p w:rsidR="008A25AA" w:rsidRPr="008417EA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8417EA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8417EA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8417E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8417E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 xml:space="preserve">Получатель: </w:t>
            </w:r>
          </w:p>
          <w:p w:rsidR="008A25AA" w:rsidRPr="008417EA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8417EA">
              <w:rPr>
                <w:bCs/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</w:t>
            </w:r>
            <w:r w:rsidR="00325E2A" w:rsidRPr="008417EA">
              <w:rPr>
                <w:bCs/>
                <w:sz w:val="24"/>
                <w:szCs w:val="24"/>
              </w:rPr>
              <w:t xml:space="preserve">ой Федерации») </w:t>
            </w:r>
            <w:proofErr w:type="gramStart"/>
            <w:r w:rsidR="00325E2A" w:rsidRPr="008417EA">
              <w:rPr>
                <w:bCs/>
                <w:sz w:val="24"/>
                <w:szCs w:val="24"/>
              </w:rPr>
              <w:t>л</w:t>
            </w:r>
            <w:proofErr w:type="gramEnd"/>
            <w:r w:rsidR="00325E2A" w:rsidRPr="008417EA">
              <w:rPr>
                <w:bCs/>
                <w:sz w:val="24"/>
                <w:szCs w:val="24"/>
              </w:rPr>
              <w:t>/с 04511F91140</w:t>
            </w:r>
          </w:p>
          <w:p w:rsidR="008A25AA" w:rsidRPr="008417EA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8417EA">
              <w:rPr>
                <w:bCs/>
                <w:sz w:val="24"/>
                <w:szCs w:val="24"/>
              </w:rPr>
              <w:t>ИНН 5410066117</w:t>
            </w:r>
          </w:p>
          <w:p w:rsidR="008A25AA" w:rsidRPr="008417EA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8417EA">
              <w:rPr>
                <w:bCs/>
                <w:sz w:val="24"/>
                <w:szCs w:val="24"/>
              </w:rPr>
              <w:t>КПП 541001001</w:t>
            </w:r>
          </w:p>
          <w:p w:rsidR="008A25AA" w:rsidRPr="008417EA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proofErr w:type="gramStart"/>
            <w:r w:rsidRPr="008417EA">
              <w:rPr>
                <w:bCs/>
                <w:sz w:val="24"/>
                <w:szCs w:val="24"/>
              </w:rPr>
              <w:t>р</w:t>
            </w:r>
            <w:proofErr w:type="gramEnd"/>
            <w:r w:rsidRPr="008417EA">
              <w:rPr>
                <w:bCs/>
                <w:sz w:val="24"/>
                <w:szCs w:val="24"/>
              </w:rPr>
              <w:t>/счёт 401018109000</w:t>
            </w:r>
            <w:r w:rsidR="00325E2A" w:rsidRPr="008417EA">
              <w:rPr>
                <w:bCs/>
                <w:sz w:val="24"/>
                <w:szCs w:val="24"/>
              </w:rPr>
              <w:t>00010001</w:t>
            </w:r>
          </w:p>
          <w:p w:rsidR="008A25AA" w:rsidRPr="008417EA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8417EA">
              <w:rPr>
                <w:bCs/>
                <w:sz w:val="24"/>
                <w:szCs w:val="24"/>
              </w:rPr>
              <w:t xml:space="preserve">Банк получателя: </w:t>
            </w:r>
            <w:proofErr w:type="gramStart"/>
            <w:r w:rsidRPr="008417EA">
              <w:rPr>
                <w:bCs/>
                <w:sz w:val="24"/>
                <w:szCs w:val="24"/>
              </w:rPr>
              <w:t>Сибирское</w:t>
            </w:r>
            <w:proofErr w:type="gramEnd"/>
            <w:r w:rsidRPr="008417EA">
              <w:rPr>
                <w:bCs/>
                <w:sz w:val="24"/>
                <w:szCs w:val="24"/>
              </w:rPr>
              <w:t xml:space="preserve"> ГУ Банка России, БИК 045004001</w:t>
            </w:r>
          </w:p>
        </w:tc>
      </w:tr>
      <w:tr w:rsidR="00C7709C" w:rsidRPr="008417EA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8417E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8417EA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 xml:space="preserve">Обременение </w:t>
            </w:r>
          </w:p>
          <w:p w:rsidR="00C7709C" w:rsidRPr="008417EA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8417EA" w:rsidRDefault="007F774F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>О</w:t>
            </w:r>
            <w:r w:rsidR="00C7709C" w:rsidRPr="008417EA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8417EA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417E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417EA" w:rsidRDefault="00F51306" w:rsidP="001E717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8417EA">
              <w:rPr>
                <w:bCs/>
                <w:sz w:val="24"/>
                <w:szCs w:val="24"/>
              </w:rPr>
              <w:t>Валюта</w:t>
            </w:r>
            <w:r w:rsidRPr="008417EA">
              <w:rPr>
                <w:sz w:val="24"/>
                <w:szCs w:val="24"/>
              </w:rPr>
              <w:t xml:space="preserve"> </w:t>
            </w:r>
            <w:r w:rsidRPr="008417EA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417EA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8417EA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8417EA">
              <w:rPr>
                <w:sz w:val="24"/>
                <w:szCs w:val="24"/>
              </w:rPr>
              <w:t>.</w:t>
            </w:r>
          </w:p>
        </w:tc>
      </w:tr>
      <w:tr w:rsidR="005B59D3" w:rsidRPr="008417EA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8417E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8417EA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8417EA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8417EA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>Размер задатка</w:t>
            </w:r>
            <w:r w:rsidR="007F774F" w:rsidRPr="008417EA">
              <w:rPr>
                <w:sz w:val="24"/>
                <w:szCs w:val="24"/>
              </w:rPr>
              <w:t xml:space="preserve"> (20% от начальной цены продажи)</w:t>
            </w:r>
            <w:r w:rsidRPr="008417EA">
              <w:rPr>
                <w:sz w:val="24"/>
                <w:szCs w:val="24"/>
              </w:rPr>
              <w:t xml:space="preserve">: </w:t>
            </w:r>
          </w:p>
          <w:p w:rsidR="005B59D3" w:rsidRPr="008417EA" w:rsidRDefault="00E61584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417EA">
              <w:rPr>
                <w:bCs/>
                <w:sz w:val="24"/>
                <w:szCs w:val="24"/>
              </w:rPr>
              <w:t>1 083,44</w:t>
            </w:r>
            <w:r w:rsidR="00C256B7" w:rsidRPr="008417EA">
              <w:rPr>
                <w:bCs/>
                <w:sz w:val="24"/>
                <w:szCs w:val="24"/>
              </w:rPr>
              <w:t xml:space="preserve"> </w:t>
            </w:r>
            <w:r w:rsidR="005B59D3" w:rsidRPr="008417EA">
              <w:rPr>
                <w:bCs/>
                <w:sz w:val="24"/>
                <w:szCs w:val="24"/>
              </w:rPr>
              <w:t>руб. (</w:t>
            </w:r>
            <w:r w:rsidRPr="008417EA">
              <w:rPr>
                <w:bCs/>
                <w:sz w:val="24"/>
                <w:szCs w:val="24"/>
              </w:rPr>
              <w:t>одна тысяча восемьдесят три</w:t>
            </w:r>
            <w:r w:rsidR="00F0101E" w:rsidRPr="008417EA">
              <w:rPr>
                <w:bCs/>
                <w:sz w:val="24"/>
                <w:szCs w:val="24"/>
              </w:rPr>
              <w:t xml:space="preserve"> </w:t>
            </w:r>
            <w:r w:rsidR="005B59D3" w:rsidRPr="008417EA">
              <w:rPr>
                <w:bCs/>
                <w:sz w:val="24"/>
                <w:szCs w:val="24"/>
              </w:rPr>
              <w:t>рубл</w:t>
            </w:r>
            <w:r w:rsidRPr="008417EA">
              <w:rPr>
                <w:bCs/>
                <w:sz w:val="24"/>
                <w:szCs w:val="24"/>
              </w:rPr>
              <w:t>я</w:t>
            </w:r>
            <w:r w:rsidR="005B59D3" w:rsidRPr="008417EA">
              <w:rPr>
                <w:bCs/>
                <w:sz w:val="24"/>
                <w:szCs w:val="24"/>
              </w:rPr>
              <w:t xml:space="preserve"> </w:t>
            </w:r>
            <w:r w:rsidRPr="008417EA">
              <w:rPr>
                <w:bCs/>
                <w:sz w:val="24"/>
                <w:szCs w:val="24"/>
              </w:rPr>
              <w:t>44</w:t>
            </w:r>
            <w:r w:rsidR="005B59D3" w:rsidRPr="008417EA">
              <w:rPr>
                <w:bCs/>
                <w:sz w:val="24"/>
                <w:szCs w:val="24"/>
              </w:rPr>
              <w:t xml:space="preserve"> копе</w:t>
            </w:r>
            <w:r w:rsidR="0035181A" w:rsidRPr="008417EA">
              <w:rPr>
                <w:bCs/>
                <w:sz w:val="24"/>
                <w:szCs w:val="24"/>
              </w:rPr>
              <w:t>е</w:t>
            </w:r>
            <w:r w:rsidR="005B59D3" w:rsidRPr="008417EA">
              <w:rPr>
                <w:bCs/>
                <w:sz w:val="24"/>
                <w:szCs w:val="24"/>
              </w:rPr>
              <w:t>к)</w:t>
            </w:r>
            <w:r w:rsidR="001531BC" w:rsidRPr="008417EA">
              <w:rPr>
                <w:bCs/>
                <w:sz w:val="24"/>
                <w:szCs w:val="24"/>
              </w:rPr>
              <w:t>.</w:t>
            </w:r>
          </w:p>
          <w:p w:rsidR="005B59D3" w:rsidRPr="008417EA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</w:p>
          <w:p w:rsidR="005B59D3" w:rsidRPr="008417EA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5B59D3" w:rsidRPr="008417EA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>денежные средства в качестве задатка должны быть внесены Претендентом единовременно на счет Продавца не позднее даты</w:t>
            </w:r>
            <w:r w:rsidR="00955E3C" w:rsidRPr="008417EA">
              <w:rPr>
                <w:sz w:val="24"/>
                <w:szCs w:val="24"/>
              </w:rPr>
              <w:t xml:space="preserve"> и времени</w:t>
            </w:r>
            <w:r w:rsidRPr="008417EA">
              <w:rPr>
                <w:sz w:val="24"/>
                <w:szCs w:val="24"/>
              </w:rPr>
              <w:t xml:space="preserve"> окончания приема заявок на </w:t>
            </w:r>
            <w:r w:rsidRPr="008417EA">
              <w:rPr>
                <w:sz w:val="24"/>
                <w:szCs w:val="24"/>
              </w:rPr>
              <w:lastRenderedPageBreak/>
              <w:t>участие в Аукционе, а именно –</w:t>
            </w:r>
            <w:r w:rsidR="00955E3C" w:rsidRPr="008417EA">
              <w:rPr>
                <w:sz w:val="24"/>
                <w:szCs w:val="24"/>
              </w:rPr>
              <w:t xml:space="preserve"> до 11:00 (время новосибирское</w:t>
            </w:r>
            <w:r w:rsidR="004F7534" w:rsidRPr="008417EA">
              <w:rPr>
                <w:sz w:val="24"/>
                <w:szCs w:val="24"/>
              </w:rPr>
              <w:t xml:space="preserve">, </w:t>
            </w:r>
            <w:r w:rsidR="00AE3956" w:rsidRPr="008417EA">
              <w:rPr>
                <w:sz w:val="24"/>
                <w:szCs w:val="24"/>
                <w:lang w:val="en-US"/>
              </w:rPr>
              <w:t>MSK</w:t>
            </w:r>
            <w:r w:rsidR="00AE3956" w:rsidRPr="008417EA">
              <w:rPr>
                <w:sz w:val="24"/>
                <w:szCs w:val="24"/>
              </w:rPr>
              <w:t xml:space="preserve"> +4</w:t>
            </w:r>
            <w:r w:rsidR="00955E3C" w:rsidRPr="008417EA">
              <w:rPr>
                <w:sz w:val="24"/>
                <w:szCs w:val="24"/>
              </w:rPr>
              <w:t>)</w:t>
            </w:r>
            <w:r w:rsidRPr="008417EA">
              <w:rPr>
                <w:sz w:val="24"/>
                <w:szCs w:val="24"/>
              </w:rPr>
              <w:t xml:space="preserve"> </w:t>
            </w:r>
            <w:r w:rsidR="007945B0" w:rsidRPr="008417EA">
              <w:rPr>
                <w:sz w:val="24"/>
                <w:szCs w:val="24"/>
              </w:rPr>
              <w:t>«</w:t>
            </w:r>
            <w:r w:rsidR="00D74CF1" w:rsidRPr="008417EA">
              <w:rPr>
                <w:sz w:val="24"/>
                <w:szCs w:val="24"/>
              </w:rPr>
              <w:t>2</w:t>
            </w:r>
            <w:r w:rsidR="002C45D3" w:rsidRPr="008417EA">
              <w:rPr>
                <w:sz w:val="24"/>
                <w:szCs w:val="24"/>
              </w:rPr>
              <w:t>4</w:t>
            </w:r>
            <w:r w:rsidR="007945B0" w:rsidRPr="008417EA">
              <w:rPr>
                <w:sz w:val="24"/>
                <w:szCs w:val="24"/>
              </w:rPr>
              <w:t xml:space="preserve">» </w:t>
            </w:r>
            <w:r w:rsidR="002C45D3" w:rsidRPr="008417EA">
              <w:rPr>
                <w:sz w:val="24"/>
                <w:szCs w:val="24"/>
              </w:rPr>
              <w:t>июня</w:t>
            </w:r>
            <w:r w:rsidR="007945B0" w:rsidRPr="008417EA">
              <w:rPr>
                <w:sz w:val="24"/>
                <w:szCs w:val="24"/>
              </w:rPr>
              <w:t xml:space="preserve"> 2019</w:t>
            </w:r>
            <w:r w:rsidRPr="008417EA">
              <w:rPr>
                <w:sz w:val="24"/>
                <w:szCs w:val="24"/>
              </w:rPr>
              <w:t xml:space="preserve"> г., и считаются внесенными с момента их зачисления на счет Продавца.</w:t>
            </w:r>
          </w:p>
          <w:p w:rsidR="005B59D3" w:rsidRPr="008417EA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>Документом, подтверждающим внесение задатка на счет Продавца, является выписка из его счета.</w:t>
            </w:r>
          </w:p>
          <w:p w:rsidR="005B59D3" w:rsidRPr="008417EA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 xml:space="preserve">В случае </w:t>
            </w:r>
            <w:proofErr w:type="gramStart"/>
            <w:r w:rsidRPr="008417EA">
              <w:rPr>
                <w:sz w:val="24"/>
                <w:szCs w:val="24"/>
              </w:rPr>
              <w:t>не поступления</w:t>
            </w:r>
            <w:proofErr w:type="gramEnd"/>
            <w:r w:rsidRPr="008417EA">
              <w:rPr>
                <w:sz w:val="24"/>
                <w:szCs w:val="24"/>
              </w:rPr>
              <w:t xml:space="preserve"> в указанный срок суммы задатка на счет Продавца, что подтверждается выпиской с его счета,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:rsidR="005B59D3" w:rsidRPr="008417EA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 xml:space="preserve">Назначение платежа: </w:t>
            </w:r>
          </w:p>
          <w:p w:rsidR="005B59D3" w:rsidRPr="008417EA" w:rsidRDefault="005B59D3" w:rsidP="005B59D3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>«</w:t>
            </w:r>
            <w:r w:rsidRPr="008417EA">
              <w:rPr>
                <w:i/>
                <w:sz w:val="24"/>
                <w:szCs w:val="24"/>
              </w:rPr>
              <w:t>Задаток для участия в аукционе согласно информационному сообщению № __________, Лот № _____, дата аукциона: «___» __________ 201_ года</w:t>
            </w:r>
            <w:r w:rsidR="008A25AA" w:rsidRPr="008417EA">
              <w:rPr>
                <w:i/>
                <w:sz w:val="24"/>
                <w:szCs w:val="24"/>
              </w:rPr>
              <w:t>. НДС не облагается</w:t>
            </w:r>
            <w:r w:rsidRPr="008417EA">
              <w:rPr>
                <w:sz w:val="24"/>
                <w:szCs w:val="24"/>
              </w:rPr>
              <w:t>».</w:t>
            </w:r>
          </w:p>
          <w:p w:rsidR="005B59D3" w:rsidRPr="008417EA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8417E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 xml:space="preserve">Получатель: </w:t>
            </w:r>
          </w:p>
          <w:p w:rsidR="008A25AA" w:rsidRPr="008417E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 xml:space="preserve"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Российской Федерации») </w:t>
            </w:r>
            <w:proofErr w:type="gramStart"/>
            <w:r w:rsidRPr="008417EA">
              <w:rPr>
                <w:sz w:val="24"/>
                <w:szCs w:val="24"/>
              </w:rPr>
              <w:t>л</w:t>
            </w:r>
            <w:proofErr w:type="gramEnd"/>
            <w:r w:rsidRPr="008417EA">
              <w:rPr>
                <w:sz w:val="24"/>
                <w:szCs w:val="24"/>
              </w:rPr>
              <w:t>/с 05511F91140</w:t>
            </w:r>
          </w:p>
          <w:p w:rsidR="008A25AA" w:rsidRPr="008417E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>ИНН 5410066117</w:t>
            </w:r>
          </w:p>
          <w:p w:rsidR="008A25AA" w:rsidRPr="008417E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>КПП 541001001</w:t>
            </w:r>
          </w:p>
          <w:p w:rsidR="00243036" w:rsidRPr="008417EA" w:rsidRDefault="00243036" w:rsidP="00243036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proofErr w:type="gramStart"/>
            <w:r w:rsidRPr="008417EA">
              <w:rPr>
                <w:sz w:val="24"/>
                <w:szCs w:val="24"/>
              </w:rPr>
              <w:t>р</w:t>
            </w:r>
            <w:proofErr w:type="gramEnd"/>
            <w:r w:rsidRPr="008417EA">
              <w:rPr>
                <w:sz w:val="24"/>
                <w:szCs w:val="24"/>
              </w:rPr>
              <w:t>/счёт: 40302810050041000004</w:t>
            </w:r>
          </w:p>
          <w:p w:rsidR="005B59D3" w:rsidRPr="008417E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 xml:space="preserve">Банк получателя: </w:t>
            </w:r>
            <w:proofErr w:type="gramStart"/>
            <w:r w:rsidRPr="008417EA">
              <w:rPr>
                <w:sz w:val="24"/>
                <w:szCs w:val="24"/>
              </w:rPr>
              <w:t>Сибирское</w:t>
            </w:r>
            <w:proofErr w:type="gramEnd"/>
            <w:r w:rsidRPr="008417EA">
              <w:rPr>
                <w:sz w:val="24"/>
                <w:szCs w:val="24"/>
              </w:rPr>
              <w:t xml:space="preserve"> ГУ Банка России, БИК 045004001.</w:t>
            </w:r>
          </w:p>
        </w:tc>
      </w:tr>
      <w:tr w:rsidR="005B59D3" w:rsidRPr="008417EA" w:rsidTr="002C7191">
        <w:trPr>
          <w:trHeight w:val="403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8417E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8417EA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8417EA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8417E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>1. В случае</w:t>
            </w:r>
            <w:proofErr w:type="gramStart"/>
            <w:r w:rsidRPr="008417EA">
              <w:rPr>
                <w:sz w:val="24"/>
                <w:szCs w:val="24"/>
              </w:rPr>
              <w:t>,</w:t>
            </w:r>
            <w:proofErr w:type="gramEnd"/>
            <w:r w:rsidRPr="008417EA">
              <w:rPr>
                <w:sz w:val="24"/>
                <w:szCs w:val="24"/>
              </w:rPr>
              <w:t xml:space="preserve"> если Претенденту было отказано в принятии заявки на участие в Аукционе, Продавец обязуется перечислить поступившую на его счет сумму задатка на указанный Претендентом счет в течение 5 (пяти) календарных дней с даты отказа в принятии заявки, проставленной Продавцом на описи представленных Претендентом документов.</w:t>
            </w:r>
          </w:p>
          <w:p w:rsidR="008A25AA" w:rsidRPr="008417E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 xml:space="preserve">2. В случае если Претендент не допущен к участию в Аукционе,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8417EA">
              <w:rPr>
                <w:sz w:val="24"/>
                <w:szCs w:val="24"/>
              </w:rPr>
              <w:t>с даты проведения</w:t>
            </w:r>
            <w:proofErr w:type="gramEnd"/>
            <w:r w:rsidRPr="008417EA">
              <w:rPr>
                <w:sz w:val="24"/>
                <w:szCs w:val="24"/>
              </w:rPr>
              <w:t xml:space="preserve"> итогов Аукциона Продавцом.</w:t>
            </w:r>
          </w:p>
          <w:p w:rsidR="008A25AA" w:rsidRPr="008417E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 xml:space="preserve">3. В случае если Претендент не признан Победителем Аукциона,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8417EA">
              <w:rPr>
                <w:sz w:val="24"/>
                <w:szCs w:val="24"/>
              </w:rPr>
              <w:t>с даты подведения</w:t>
            </w:r>
            <w:proofErr w:type="gramEnd"/>
            <w:r w:rsidRPr="008417EA">
              <w:rPr>
                <w:sz w:val="24"/>
                <w:szCs w:val="24"/>
              </w:rPr>
              <w:t xml:space="preserve"> итогов Аукциона Продавцом.</w:t>
            </w:r>
          </w:p>
          <w:p w:rsidR="008A25AA" w:rsidRPr="008417E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>4. В случае отзыва Претендентом в установленном порядке заявки на участие в Аукционе Продавец обязуется перечислить сумму задатка на счет, указанный Претендентом. Если Претендент отозвал заявку до даты окончания приема заявок, задаток возвращается в течени</w:t>
            </w:r>
            <w:proofErr w:type="gramStart"/>
            <w:r w:rsidRPr="008417EA">
              <w:rPr>
                <w:sz w:val="24"/>
                <w:szCs w:val="24"/>
              </w:rPr>
              <w:t>и</w:t>
            </w:r>
            <w:proofErr w:type="gramEnd"/>
            <w:r w:rsidRPr="008417EA">
              <w:rPr>
                <w:sz w:val="24"/>
                <w:szCs w:val="24"/>
              </w:rPr>
              <w:t xml:space="preserve"> 5 (пяти) календарных дней со дня поступления письменного уведомления об отзыве заявки. Если заявка отозвана Претендентом позднее даты окончания приема заявок, задаток возвращается в порядке, установленном для </w:t>
            </w:r>
            <w:r w:rsidRPr="008417EA">
              <w:rPr>
                <w:sz w:val="24"/>
                <w:szCs w:val="24"/>
              </w:rPr>
              <w:lastRenderedPageBreak/>
              <w:t>участников Аукциона.</w:t>
            </w:r>
          </w:p>
          <w:p w:rsidR="008A25AA" w:rsidRPr="008417E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>5. Задаток не возвращается в случае:</w:t>
            </w:r>
          </w:p>
          <w:p w:rsidR="008A25AA" w:rsidRPr="008417E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8417E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8417E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8417E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 xml:space="preserve">6. В случае признания Аукциона несостоявшимся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8417EA">
              <w:rPr>
                <w:sz w:val="24"/>
                <w:szCs w:val="24"/>
              </w:rPr>
              <w:t>с даты подведения</w:t>
            </w:r>
            <w:proofErr w:type="gramEnd"/>
            <w:r w:rsidRPr="008417EA">
              <w:rPr>
                <w:sz w:val="24"/>
                <w:szCs w:val="24"/>
              </w:rPr>
              <w:t xml:space="preserve"> итогов Аукциона.</w:t>
            </w:r>
          </w:p>
          <w:p w:rsidR="005B59D3" w:rsidRPr="008417E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 xml:space="preserve">7. В случае приостановления или отмены проведения Аукциона Продавец в течение 5 (пяти) календарных дней </w:t>
            </w:r>
            <w:proofErr w:type="gramStart"/>
            <w:r w:rsidRPr="008417EA">
              <w:rPr>
                <w:sz w:val="24"/>
                <w:szCs w:val="24"/>
              </w:rPr>
              <w:t>с даты опубликования</w:t>
            </w:r>
            <w:proofErr w:type="gramEnd"/>
            <w:r w:rsidRPr="008417EA">
              <w:rPr>
                <w:sz w:val="24"/>
                <w:szCs w:val="24"/>
              </w:rPr>
              <w:t xml:space="preserve"> об этом информационного сообщения перечисляет Претенденту сумму задатка на счет, указанный Претендентом.</w:t>
            </w:r>
          </w:p>
        </w:tc>
      </w:tr>
      <w:tr w:rsidR="007945B0" w:rsidRPr="008417EA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8417EA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8417EA" w:rsidRDefault="007945B0" w:rsidP="00D76162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8417EA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8417EA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>Место подачи (приёма) заявок на участие в аукционе:</w:t>
            </w:r>
          </w:p>
          <w:p w:rsidR="007945B0" w:rsidRPr="008417EA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8417EA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7945B0" w:rsidRPr="008417EA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8417EA">
              <w:rPr>
                <w:snapToGrid w:val="0"/>
                <w:sz w:val="24"/>
                <w:szCs w:val="24"/>
              </w:rPr>
              <w:t>Контактный телефон: +7 (383) 347 76 89</w:t>
            </w:r>
          </w:p>
          <w:p w:rsidR="007945B0" w:rsidRPr="008417EA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8417EA">
              <w:rPr>
                <w:snapToGrid w:val="0"/>
                <w:sz w:val="24"/>
                <w:szCs w:val="24"/>
              </w:rPr>
              <w:t>(контактные лица:</w:t>
            </w:r>
            <w:proofErr w:type="gramEnd"/>
            <w:r w:rsidRPr="008417EA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8417EA">
              <w:rPr>
                <w:snapToGrid w:val="0"/>
                <w:sz w:val="24"/>
                <w:szCs w:val="24"/>
              </w:rPr>
              <w:t>Порунов</w:t>
            </w:r>
            <w:proofErr w:type="spellEnd"/>
            <w:r w:rsidRPr="008417EA">
              <w:rPr>
                <w:snapToGrid w:val="0"/>
                <w:sz w:val="24"/>
                <w:szCs w:val="24"/>
              </w:rPr>
              <w:t xml:space="preserve"> Павел Владимирович)</w:t>
            </w:r>
            <w:proofErr w:type="gramEnd"/>
          </w:p>
          <w:p w:rsidR="007945B0" w:rsidRPr="008417EA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>Порядок приёма заявок на участие в аукционе:</w:t>
            </w:r>
          </w:p>
          <w:p w:rsidR="007945B0" w:rsidRPr="008417EA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>в рабочие дни с 10-00 до 16-00 (перерыв с 13-00 до 14-00), за исключением выходных и праздничных дней.</w:t>
            </w:r>
          </w:p>
          <w:p w:rsidR="007945B0" w:rsidRPr="008417EA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7945B0" w:rsidRPr="008417EA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7945B0" w:rsidRPr="008417EA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>«</w:t>
            </w:r>
            <w:r w:rsidR="001531BC" w:rsidRPr="008417EA">
              <w:rPr>
                <w:sz w:val="24"/>
                <w:szCs w:val="24"/>
              </w:rPr>
              <w:t>15</w:t>
            </w:r>
            <w:r w:rsidRPr="008417EA">
              <w:rPr>
                <w:sz w:val="24"/>
                <w:szCs w:val="24"/>
              </w:rPr>
              <w:t xml:space="preserve">» </w:t>
            </w:r>
            <w:r w:rsidR="00087C4A" w:rsidRPr="008417EA">
              <w:rPr>
                <w:sz w:val="24"/>
                <w:szCs w:val="24"/>
              </w:rPr>
              <w:t>апреля</w:t>
            </w:r>
            <w:r w:rsidRPr="008417EA">
              <w:rPr>
                <w:sz w:val="24"/>
                <w:szCs w:val="24"/>
              </w:rPr>
              <w:t xml:space="preserve"> 2019</w:t>
            </w:r>
            <w:r w:rsidRPr="008417EA">
              <w:rPr>
                <w:snapToGrid w:val="0"/>
                <w:sz w:val="24"/>
                <w:szCs w:val="24"/>
              </w:rPr>
              <w:t xml:space="preserve"> г. в 10:00 (время новосибирское,</w:t>
            </w:r>
            <w:r w:rsidRPr="008417EA">
              <w:rPr>
                <w:sz w:val="24"/>
                <w:szCs w:val="24"/>
              </w:rPr>
              <w:t xml:space="preserve"> </w:t>
            </w:r>
            <w:r w:rsidRPr="008417EA">
              <w:rPr>
                <w:sz w:val="24"/>
                <w:szCs w:val="24"/>
                <w:lang w:val="en-US"/>
              </w:rPr>
              <w:t>MSK</w:t>
            </w:r>
            <w:r w:rsidRPr="008417EA">
              <w:rPr>
                <w:sz w:val="24"/>
                <w:szCs w:val="24"/>
              </w:rPr>
              <w:t xml:space="preserve"> +4) </w:t>
            </w:r>
          </w:p>
          <w:p w:rsidR="007945B0" w:rsidRPr="008417EA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7945B0" w:rsidRPr="008417EA" w:rsidRDefault="007945B0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>«</w:t>
            </w:r>
            <w:r w:rsidR="001531BC" w:rsidRPr="008417EA">
              <w:rPr>
                <w:sz w:val="24"/>
                <w:szCs w:val="24"/>
              </w:rPr>
              <w:t>2</w:t>
            </w:r>
            <w:r w:rsidR="002C45D3" w:rsidRPr="008417EA">
              <w:rPr>
                <w:sz w:val="24"/>
                <w:szCs w:val="24"/>
              </w:rPr>
              <w:t>4</w:t>
            </w:r>
            <w:r w:rsidRPr="008417EA">
              <w:rPr>
                <w:sz w:val="24"/>
                <w:szCs w:val="24"/>
              </w:rPr>
              <w:t xml:space="preserve">» </w:t>
            </w:r>
            <w:r w:rsidR="002C45D3" w:rsidRPr="008417EA">
              <w:rPr>
                <w:sz w:val="24"/>
                <w:szCs w:val="24"/>
              </w:rPr>
              <w:t>июня</w:t>
            </w:r>
            <w:r w:rsidRPr="008417EA">
              <w:rPr>
                <w:sz w:val="24"/>
                <w:szCs w:val="24"/>
              </w:rPr>
              <w:t xml:space="preserve"> 2019</w:t>
            </w:r>
            <w:r w:rsidRPr="008417EA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8417EA">
              <w:rPr>
                <w:sz w:val="24"/>
                <w:szCs w:val="24"/>
              </w:rPr>
              <w:t xml:space="preserve"> </w:t>
            </w:r>
            <w:r w:rsidRPr="008417EA">
              <w:rPr>
                <w:sz w:val="24"/>
                <w:szCs w:val="24"/>
                <w:lang w:val="en-US"/>
              </w:rPr>
              <w:t>MSK</w:t>
            </w:r>
            <w:r w:rsidRPr="008417EA">
              <w:rPr>
                <w:sz w:val="24"/>
                <w:szCs w:val="24"/>
              </w:rPr>
              <w:t xml:space="preserve"> +4</w:t>
            </w:r>
            <w:r w:rsidRPr="008417EA">
              <w:rPr>
                <w:snapToGrid w:val="0"/>
                <w:sz w:val="24"/>
                <w:szCs w:val="24"/>
              </w:rPr>
              <w:t>)</w:t>
            </w:r>
          </w:p>
        </w:tc>
      </w:tr>
      <w:tr w:rsidR="007945B0" w:rsidRPr="008417EA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8417EA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8417EA" w:rsidRDefault="007945B0" w:rsidP="00822B72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8417EA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8417EA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8417EA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8417EA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8417EA">
              <w:rPr>
                <w:snapToGrid w:val="0"/>
                <w:sz w:val="24"/>
                <w:szCs w:val="24"/>
                <w:lang w:val="en-US"/>
              </w:rPr>
              <w:t>II</w:t>
            </w:r>
            <w:r w:rsidRPr="008417EA">
              <w:rPr>
                <w:snapToGrid w:val="0"/>
                <w:sz w:val="24"/>
                <w:szCs w:val="24"/>
              </w:rPr>
              <w:t xml:space="preserve"> раздела </w:t>
            </w:r>
            <w:r w:rsidRPr="008417EA">
              <w:rPr>
                <w:snapToGrid w:val="0"/>
                <w:sz w:val="24"/>
                <w:szCs w:val="24"/>
                <w:lang w:val="en-US"/>
              </w:rPr>
              <w:t>I</w:t>
            </w:r>
            <w:r w:rsidRPr="008417EA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7945B0" w:rsidRPr="008417EA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8417EA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8417EA" w:rsidRDefault="007945B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8417EA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8417EA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8417EA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7945B0" w:rsidRPr="008417EA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7945B0" w:rsidRPr="008417EA" w:rsidRDefault="002C45D3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>«26» июня</w:t>
            </w:r>
            <w:r w:rsidR="007945B0" w:rsidRPr="008417EA">
              <w:rPr>
                <w:sz w:val="24"/>
                <w:szCs w:val="24"/>
              </w:rPr>
              <w:t xml:space="preserve"> 2019</w:t>
            </w:r>
            <w:r w:rsidR="007945B0" w:rsidRPr="008417EA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="007945B0" w:rsidRPr="008417EA">
              <w:rPr>
                <w:sz w:val="24"/>
                <w:szCs w:val="24"/>
              </w:rPr>
              <w:t xml:space="preserve"> </w:t>
            </w:r>
            <w:r w:rsidR="007945B0" w:rsidRPr="008417EA">
              <w:rPr>
                <w:sz w:val="24"/>
                <w:szCs w:val="24"/>
                <w:lang w:val="en-US"/>
              </w:rPr>
              <w:t>MSK</w:t>
            </w:r>
            <w:r w:rsidR="007945B0" w:rsidRPr="008417EA">
              <w:rPr>
                <w:sz w:val="24"/>
                <w:szCs w:val="24"/>
              </w:rPr>
              <w:t xml:space="preserve"> +4</w:t>
            </w:r>
            <w:r w:rsidR="007945B0" w:rsidRPr="008417EA">
              <w:rPr>
                <w:snapToGrid w:val="0"/>
                <w:sz w:val="24"/>
                <w:szCs w:val="24"/>
              </w:rPr>
              <w:t>)</w:t>
            </w:r>
          </w:p>
        </w:tc>
      </w:tr>
      <w:tr w:rsidR="00C4761B" w:rsidRPr="008417EA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8417EA" w:rsidRDefault="00C4761B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8417EA" w:rsidRDefault="00C4761B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8417EA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8417EA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8417EA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C4761B" w:rsidRPr="008417EA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C4761B" w:rsidRPr="008417EA" w:rsidRDefault="00C4761B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>«</w:t>
            </w:r>
            <w:r w:rsidR="001531BC" w:rsidRPr="008417EA">
              <w:rPr>
                <w:sz w:val="24"/>
                <w:szCs w:val="24"/>
              </w:rPr>
              <w:t>2</w:t>
            </w:r>
            <w:r w:rsidR="002C45D3" w:rsidRPr="008417EA">
              <w:rPr>
                <w:sz w:val="24"/>
                <w:szCs w:val="24"/>
              </w:rPr>
              <w:t>7</w:t>
            </w:r>
            <w:r w:rsidRPr="008417EA">
              <w:rPr>
                <w:sz w:val="24"/>
                <w:szCs w:val="24"/>
              </w:rPr>
              <w:t xml:space="preserve">» </w:t>
            </w:r>
            <w:r w:rsidR="002C45D3" w:rsidRPr="008417EA">
              <w:rPr>
                <w:sz w:val="24"/>
                <w:szCs w:val="24"/>
              </w:rPr>
              <w:t>июня</w:t>
            </w:r>
            <w:r w:rsidRPr="008417EA">
              <w:rPr>
                <w:sz w:val="24"/>
                <w:szCs w:val="24"/>
              </w:rPr>
              <w:t xml:space="preserve"> 2019</w:t>
            </w:r>
            <w:r w:rsidRPr="008417EA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8417EA">
              <w:rPr>
                <w:sz w:val="24"/>
                <w:szCs w:val="24"/>
              </w:rPr>
              <w:t xml:space="preserve"> </w:t>
            </w:r>
            <w:r w:rsidRPr="008417EA">
              <w:rPr>
                <w:sz w:val="24"/>
                <w:szCs w:val="24"/>
                <w:lang w:val="en-US"/>
              </w:rPr>
              <w:t>MSK</w:t>
            </w:r>
            <w:r w:rsidRPr="008417EA">
              <w:rPr>
                <w:sz w:val="24"/>
                <w:szCs w:val="24"/>
              </w:rPr>
              <w:t xml:space="preserve"> +4</w:t>
            </w:r>
            <w:r w:rsidRPr="008417EA">
              <w:rPr>
                <w:snapToGrid w:val="0"/>
                <w:sz w:val="24"/>
                <w:szCs w:val="24"/>
              </w:rPr>
              <w:t>)</w:t>
            </w:r>
          </w:p>
        </w:tc>
      </w:tr>
      <w:tr w:rsidR="00C4761B" w:rsidRPr="008417EA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8417EA" w:rsidRDefault="00C4761B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8417EA" w:rsidRDefault="00C4761B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8417EA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8417EA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C4761B" w:rsidRPr="008417EA" w:rsidRDefault="00C4761B" w:rsidP="002C45D3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>«</w:t>
            </w:r>
            <w:r w:rsidR="001531BC" w:rsidRPr="008417EA">
              <w:rPr>
                <w:sz w:val="24"/>
                <w:szCs w:val="24"/>
              </w:rPr>
              <w:t>2</w:t>
            </w:r>
            <w:r w:rsidR="002C45D3" w:rsidRPr="008417EA">
              <w:rPr>
                <w:sz w:val="24"/>
                <w:szCs w:val="24"/>
              </w:rPr>
              <w:t>7</w:t>
            </w:r>
            <w:r w:rsidRPr="008417EA">
              <w:rPr>
                <w:sz w:val="24"/>
                <w:szCs w:val="24"/>
              </w:rPr>
              <w:t xml:space="preserve">» </w:t>
            </w:r>
            <w:r w:rsidR="002C45D3" w:rsidRPr="008417EA">
              <w:rPr>
                <w:sz w:val="24"/>
                <w:szCs w:val="24"/>
              </w:rPr>
              <w:t>июня</w:t>
            </w:r>
            <w:r w:rsidRPr="008417EA">
              <w:rPr>
                <w:sz w:val="24"/>
                <w:szCs w:val="24"/>
              </w:rPr>
              <w:t xml:space="preserve"> 2019</w:t>
            </w:r>
            <w:r w:rsidRPr="008417EA">
              <w:rPr>
                <w:snapToGrid w:val="0"/>
                <w:sz w:val="24"/>
                <w:szCs w:val="24"/>
              </w:rPr>
              <w:t xml:space="preserve"> г. (</w:t>
            </w:r>
            <w:r w:rsidRPr="008417EA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Pr="008417EA">
              <w:rPr>
                <w:snapToGrid w:val="0"/>
                <w:sz w:val="24"/>
                <w:szCs w:val="24"/>
              </w:rPr>
              <w:t>)</w:t>
            </w:r>
          </w:p>
        </w:tc>
      </w:tr>
      <w:tr w:rsidR="00F51306" w:rsidRPr="008417EA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417E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lastRenderedPageBreak/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417EA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417EA" w:rsidRDefault="00F51306" w:rsidP="00FB7F00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8417EA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417E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417EA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417EA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8417EA">
              <w:rPr>
                <w:sz w:val="24"/>
                <w:szCs w:val="24"/>
              </w:rPr>
              <w:t>с даты подведения</w:t>
            </w:r>
            <w:proofErr w:type="gramEnd"/>
            <w:r w:rsidRPr="008417EA">
              <w:rPr>
                <w:sz w:val="24"/>
                <w:szCs w:val="24"/>
              </w:rPr>
              <w:t xml:space="preserve"> итогов аукциона.</w:t>
            </w:r>
          </w:p>
        </w:tc>
      </w:tr>
      <w:tr w:rsidR="00F51306" w:rsidRPr="008417EA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417E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417EA" w:rsidRDefault="00F51306" w:rsidP="001E717F">
            <w:pPr>
              <w:ind w:left="-108" w:right="72"/>
              <w:jc w:val="center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8417EA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8417EA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>Запись производится не менее чем за</w:t>
            </w:r>
            <w:r w:rsidR="00C7709C" w:rsidRPr="008417EA">
              <w:rPr>
                <w:sz w:val="24"/>
                <w:szCs w:val="24"/>
              </w:rPr>
              <w:t xml:space="preserve"> два рабочих дня</w:t>
            </w:r>
            <w:r w:rsidRPr="008417EA">
              <w:rPr>
                <w:sz w:val="24"/>
                <w:szCs w:val="24"/>
              </w:rPr>
              <w:t>.</w:t>
            </w:r>
          </w:p>
          <w:p w:rsidR="00C7709C" w:rsidRPr="008417EA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8417EA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proofErr w:type="gramStart"/>
            <w:r w:rsidRPr="008417EA">
              <w:rPr>
                <w:sz w:val="24"/>
                <w:szCs w:val="24"/>
              </w:rPr>
              <w:t>+7 (383) 347 76 89 (контактные лица:</w:t>
            </w:r>
            <w:proofErr w:type="gramEnd"/>
            <w:r w:rsidRPr="008417EA">
              <w:rPr>
                <w:sz w:val="24"/>
                <w:szCs w:val="24"/>
              </w:rPr>
              <w:t xml:space="preserve"> </w:t>
            </w:r>
            <w:proofErr w:type="gramStart"/>
            <w:r w:rsidRPr="008417EA">
              <w:rPr>
                <w:sz w:val="24"/>
                <w:szCs w:val="24"/>
              </w:rPr>
              <w:t>Иванов Евгений Борисович).</w:t>
            </w:r>
            <w:proofErr w:type="gramEnd"/>
          </w:p>
          <w:p w:rsidR="00F51306" w:rsidRPr="008417EA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A25AA" w:rsidRPr="008417EA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8417E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8417EA" w:rsidRDefault="008A25AA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8417EA" w:rsidRDefault="002C7191" w:rsidP="002C7191">
            <w:pPr>
              <w:ind w:left="34" w:right="41"/>
              <w:jc w:val="both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>Информация и документы приложены к информационному сообщению, опубликованному на сайте: http://torgi.gov.ru, а также могут быть представлены по адресу: 630027, Новосибирская область, город Новосибирск, улица Дунаевского, дом № 23, корпус 23, кабинет № 511</w:t>
            </w:r>
          </w:p>
        </w:tc>
      </w:tr>
      <w:tr w:rsidR="005B59D3" w:rsidRPr="008417EA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8417EA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>2</w:t>
            </w:r>
            <w:r w:rsidR="002C7191" w:rsidRPr="008417EA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8417EA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8417EA" w:rsidRDefault="002C7191" w:rsidP="00D74CF1">
            <w:pPr>
              <w:ind w:left="34" w:right="41"/>
              <w:jc w:val="both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 xml:space="preserve">Установлены в п. 3 раздела </w:t>
            </w:r>
            <w:r w:rsidRPr="008417EA">
              <w:rPr>
                <w:sz w:val="24"/>
                <w:szCs w:val="24"/>
                <w:lang w:val="en-US"/>
              </w:rPr>
              <w:t>I</w:t>
            </w:r>
            <w:r w:rsidRPr="008417EA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8417EA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8417EA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>2</w:t>
            </w:r>
            <w:r w:rsidR="002C7191" w:rsidRPr="008417EA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8417EA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8417EA" w:rsidRDefault="009E4A59" w:rsidP="00BA5DD4">
            <w:pPr>
              <w:ind w:left="34" w:right="41"/>
              <w:jc w:val="both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>Аукцион (извещение 04.02.2019 г. № 040219/30506124/</w:t>
            </w:r>
            <w:r w:rsidR="0035181A" w:rsidRPr="008417EA">
              <w:rPr>
                <w:sz w:val="24"/>
                <w:szCs w:val="24"/>
              </w:rPr>
              <w:t>3</w:t>
            </w:r>
            <w:r w:rsidR="00BA5DD4" w:rsidRPr="008417EA">
              <w:rPr>
                <w:sz w:val="24"/>
                <w:szCs w:val="24"/>
              </w:rPr>
              <w:t>1</w:t>
            </w:r>
            <w:r w:rsidRPr="008417EA">
              <w:rPr>
                <w:sz w:val="24"/>
                <w:szCs w:val="24"/>
              </w:rPr>
              <w:t>) признан несостоявшимся в связи с отсутствием допущенных участников (не подано ни одной заявки)</w:t>
            </w:r>
          </w:p>
        </w:tc>
      </w:tr>
      <w:tr w:rsidR="00F51306" w:rsidRPr="008417EA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417EA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>2</w:t>
            </w:r>
            <w:r w:rsidR="002C7191" w:rsidRPr="008417EA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417EA" w:rsidRDefault="005B59D3" w:rsidP="005B59D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</w:t>
            </w:r>
            <w:r w:rsidRPr="008417EA">
              <w:rPr>
                <w:sz w:val="24"/>
                <w:szCs w:val="24"/>
              </w:rPr>
              <w:lastRenderedPageBreak/>
              <w:t>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417EA" w:rsidRDefault="005B59D3" w:rsidP="005B59D3">
            <w:pPr>
              <w:ind w:left="34" w:right="41"/>
              <w:jc w:val="both"/>
              <w:rPr>
                <w:sz w:val="24"/>
                <w:szCs w:val="24"/>
              </w:rPr>
            </w:pPr>
            <w:r w:rsidRPr="008417EA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</w:tbl>
    <w:p w:rsidR="00F51306" w:rsidRPr="008417EA" w:rsidRDefault="00F51306" w:rsidP="00F51306">
      <w:pPr>
        <w:ind w:right="282"/>
        <w:jc w:val="right"/>
        <w:rPr>
          <w:sz w:val="24"/>
          <w:szCs w:val="24"/>
        </w:rPr>
      </w:pPr>
    </w:p>
    <w:p w:rsidR="00F51306" w:rsidRPr="008417EA" w:rsidRDefault="00F51306" w:rsidP="007A21E8">
      <w:pPr>
        <w:ind w:firstLine="709"/>
        <w:jc w:val="both"/>
        <w:rPr>
          <w:sz w:val="24"/>
          <w:szCs w:val="24"/>
        </w:rPr>
      </w:pPr>
    </w:p>
    <w:p w:rsidR="00F51306" w:rsidRPr="008417EA" w:rsidRDefault="00325E2A" w:rsidP="00325E2A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Перечень представляемых участниками торгов документов и требования к их оформлению;</w:t>
      </w:r>
    </w:p>
    <w:p w:rsidR="00325E2A" w:rsidRPr="008417EA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Заявка на участие в аукционе (форма заявки – приложение № 2 к информационному сообщению)</w:t>
      </w:r>
      <w:r w:rsidR="00BC496D" w:rsidRPr="008417EA">
        <w:rPr>
          <w:sz w:val="24"/>
          <w:szCs w:val="24"/>
        </w:rPr>
        <w:t>;</w:t>
      </w:r>
    </w:p>
    <w:p w:rsidR="00325E2A" w:rsidRPr="008417EA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Запечатанный конве</w:t>
      </w:r>
      <w:proofErr w:type="gramStart"/>
      <w:r w:rsidRPr="008417EA">
        <w:rPr>
          <w:sz w:val="24"/>
          <w:szCs w:val="24"/>
        </w:rPr>
        <w:t xml:space="preserve">рт </w:t>
      </w:r>
      <w:r w:rsidR="00BC496D" w:rsidRPr="008417EA">
        <w:rPr>
          <w:sz w:val="24"/>
          <w:szCs w:val="24"/>
        </w:rPr>
        <w:t>с пр</w:t>
      </w:r>
      <w:proofErr w:type="gramEnd"/>
      <w:r w:rsidR="00BC496D" w:rsidRPr="008417EA">
        <w:rPr>
          <w:sz w:val="24"/>
          <w:szCs w:val="24"/>
        </w:rPr>
        <w:t>едложением о цене имущества</w:t>
      </w:r>
      <w:r w:rsidR="00017DA3" w:rsidRPr="008417EA">
        <w:rPr>
          <w:sz w:val="24"/>
          <w:szCs w:val="24"/>
        </w:rPr>
        <w:t xml:space="preserve"> (бланк предложения о цене – приложение № 4 к информационному сообщению)</w:t>
      </w:r>
      <w:r w:rsidR="00BC496D" w:rsidRPr="008417EA">
        <w:rPr>
          <w:sz w:val="24"/>
          <w:szCs w:val="24"/>
        </w:rPr>
        <w:t>;</w:t>
      </w:r>
    </w:p>
    <w:p w:rsidR="00BC496D" w:rsidRPr="008417EA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Опись документов, представляемых на участие в аукционе по продаже высвобождаемого движимого военного имущества (бланк описи – приложение № 3 к информационному сообщению);</w:t>
      </w:r>
    </w:p>
    <w:p w:rsidR="00325E2A" w:rsidRPr="008417EA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Заверенные копии учредительных документов (</w:t>
      </w:r>
      <w:r w:rsidRPr="008417EA">
        <w:rPr>
          <w:b/>
          <w:sz w:val="24"/>
          <w:szCs w:val="24"/>
        </w:rPr>
        <w:t>для юридических лиц</w:t>
      </w:r>
      <w:r w:rsidR="00BC496D" w:rsidRPr="008417EA">
        <w:rPr>
          <w:sz w:val="24"/>
          <w:szCs w:val="24"/>
        </w:rPr>
        <w:t>);</w:t>
      </w:r>
    </w:p>
    <w:p w:rsidR="00325E2A" w:rsidRPr="008417EA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</w:r>
      <w:r w:rsidRPr="008417EA">
        <w:rPr>
          <w:b/>
          <w:sz w:val="24"/>
          <w:szCs w:val="24"/>
        </w:rPr>
        <w:t>для юридических лиц</w:t>
      </w:r>
      <w:r w:rsidR="00BC496D" w:rsidRPr="008417EA">
        <w:rPr>
          <w:sz w:val="24"/>
          <w:szCs w:val="24"/>
        </w:rPr>
        <w:t>);</w:t>
      </w:r>
    </w:p>
    <w:p w:rsidR="00325E2A" w:rsidRPr="008417EA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</w:r>
      <w:r w:rsidRPr="008417EA">
        <w:rPr>
          <w:b/>
          <w:sz w:val="24"/>
          <w:szCs w:val="24"/>
        </w:rPr>
        <w:t>для юридических лиц</w:t>
      </w:r>
      <w:r w:rsidR="00BC496D" w:rsidRPr="008417EA">
        <w:rPr>
          <w:sz w:val="24"/>
          <w:szCs w:val="24"/>
        </w:rPr>
        <w:t>);</w:t>
      </w:r>
    </w:p>
    <w:p w:rsidR="00325E2A" w:rsidRPr="008417EA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8417EA">
        <w:rPr>
          <w:sz w:val="24"/>
          <w:szCs w:val="24"/>
        </w:rPr>
        <w:t xml:space="preserve">Документ, удостоверяющий личность, или представляют копии всех его листов </w:t>
      </w:r>
      <w:r w:rsidR="00325E2A" w:rsidRPr="008417EA">
        <w:rPr>
          <w:sz w:val="24"/>
          <w:szCs w:val="24"/>
        </w:rPr>
        <w:t>(</w:t>
      </w:r>
      <w:r w:rsidR="00325E2A" w:rsidRPr="008417EA">
        <w:rPr>
          <w:b/>
          <w:sz w:val="24"/>
          <w:szCs w:val="24"/>
        </w:rPr>
        <w:t>для физических лиц</w:t>
      </w:r>
      <w:r w:rsidRPr="008417EA">
        <w:rPr>
          <w:sz w:val="24"/>
          <w:szCs w:val="24"/>
        </w:rPr>
        <w:t>);</w:t>
      </w:r>
    </w:p>
    <w:p w:rsidR="00325E2A" w:rsidRPr="008417EA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</w:r>
      <w:r w:rsidRPr="008417EA">
        <w:rPr>
          <w:b/>
          <w:sz w:val="24"/>
          <w:szCs w:val="24"/>
        </w:rPr>
        <w:t>представляется в случае, если от имени претендента действует его представитель по доверенности</w:t>
      </w:r>
      <w:r w:rsidR="00BC496D" w:rsidRPr="008417EA">
        <w:rPr>
          <w:sz w:val="24"/>
          <w:szCs w:val="24"/>
        </w:rPr>
        <w:t>);</w:t>
      </w:r>
    </w:p>
    <w:p w:rsidR="00325E2A" w:rsidRPr="008417EA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</w:r>
      <w:r w:rsidRPr="008417EA">
        <w:rPr>
          <w:b/>
          <w:sz w:val="24"/>
          <w:szCs w:val="24"/>
        </w:rPr>
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</w:r>
      <w:r w:rsidRPr="008417EA">
        <w:rPr>
          <w:sz w:val="24"/>
          <w:szCs w:val="24"/>
        </w:rPr>
        <w:t>) (</w:t>
      </w:r>
      <w:r w:rsidRPr="008417EA">
        <w:rPr>
          <w:b/>
          <w:sz w:val="24"/>
          <w:szCs w:val="24"/>
        </w:rPr>
        <w:t>для юридических лиц</w:t>
      </w:r>
      <w:r w:rsidR="003E1988" w:rsidRPr="008417EA">
        <w:rPr>
          <w:sz w:val="24"/>
          <w:szCs w:val="24"/>
        </w:rPr>
        <w:t>);</w:t>
      </w:r>
    </w:p>
    <w:p w:rsidR="00325E2A" w:rsidRPr="008417EA" w:rsidRDefault="00325E2A" w:rsidP="00325E2A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 xml:space="preserve"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7C22CB" w:rsidRDefault="00325E2A" w:rsidP="00325E2A">
      <w:pPr>
        <w:ind w:firstLine="709"/>
        <w:jc w:val="both"/>
        <w:rPr>
          <w:sz w:val="24"/>
          <w:szCs w:val="24"/>
        </w:rPr>
      </w:pPr>
      <w:r w:rsidRPr="008417EA">
        <w:rPr>
          <w:sz w:val="24"/>
          <w:szCs w:val="24"/>
        </w:rPr>
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7C22CB" w:rsidRDefault="007C22CB">
      <w:pPr>
        <w:suppressAutoHyphens w:val="0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7C22CB" w:rsidRDefault="007C22CB" w:rsidP="007C22CB">
      <w:pPr>
        <w:jc w:val="right"/>
        <w:rPr>
          <w:sz w:val="24"/>
          <w:szCs w:val="24"/>
        </w:rPr>
      </w:pPr>
      <w:r>
        <w:rPr>
          <w:sz w:val="24"/>
          <w:szCs w:val="24"/>
        </w:rPr>
        <w:lastRenderedPageBreak/>
        <w:t>Приложение № 1</w:t>
      </w:r>
    </w:p>
    <w:p w:rsidR="007C22CB" w:rsidRDefault="007C22CB" w:rsidP="007C22CB">
      <w:pPr>
        <w:jc w:val="right"/>
        <w:rPr>
          <w:sz w:val="24"/>
          <w:szCs w:val="24"/>
        </w:rPr>
      </w:pPr>
    </w:p>
    <w:p w:rsidR="007C22CB" w:rsidRDefault="007C22CB" w:rsidP="007C22CB">
      <w:pPr>
        <w:jc w:val="center"/>
        <w:rPr>
          <w:sz w:val="24"/>
          <w:szCs w:val="24"/>
        </w:rPr>
      </w:pPr>
      <w:r>
        <w:rPr>
          <w:sz w:val="24"/>
          <w:szCs w:val="24"/>
        </w:rPr>
        <w:t>Перечень высвобождаемого движимого военного имущества (лот № 1)</w:t>
      </w:r>
    </w:p>
    <w:tbl>
      <w:tblPr>
        <w:tblStyle w:val="af"/>
        <w:tblW w:w="9606" w:type="dxa"/>
        <w:tblLayout w:type="fixed"/>
        <w:tblLook w:val="04A0" w:firstRow="1" w:lastRow="0" w:firstColumn="1" w:lastColumn="0" w:noHBand="0" w:noVBand="1"/>
      </w:tblPr>
      <w:tblGrid>
        <w:gridCol w:w="675"/>
        <w:gridCol w:w="3402"/>
        <w:gridCol w:w="1134"/>
        <w:gridCol w:w="1134"/>
        <w:gridCol w:w="3261"/>
      </w:tblGrid>
      <w:tr w:rsidR="007C22CB" w:rsidRPr="0024696E" w:rsidTr="007C22CB">
        <w:tc>
          <w:tcPr>
            <w:tcW w:w="675" w:type="dxa"/>
            <w:vAlign w:val="center"/>
          </w:tcPr>
          <w:p w:rsidR="007C22CB" w:rsidRPr="0024696E" w:rsidRDefault="007C22CB" w:rsidP="004320E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 xml:space="preserve">№ </w:t>
            </w:r>
            <w:proofErr w:type="gramStart"/>
            <w:r w:rsidRPr="0024696E">
              <w:rPr>
                <w:rFonts w:cs="Times New Roman"/>
                <w:sz w:val="24"/>
                <w:szCs w:val="24"/>
              </w:rPr>
              <w:t>п</w:t>
            </w:r>
            <w:proofErr w:type="gramEnd"/>
            <w:r w:rsidRPr="0024696E">
              <w:rPr>
                <w:rFonts w:cs="Times New Roman"/>
                <w:sz w:val="24"/>
                <w:szCs w:val="24"/>
              </w:rPr>
              <w:t>/п</w:t>
            </w:r>
          </w:p>
        </w:tc>
        <w:tc>
          <w:tcPr>
            <w:tcW w:w="3402" w:type="dxa"/>
            <w:vAlign w:val="center"/>
          </w:tcPr>
          <w:p w:rsidR="007C22CB" w:rsidRPr="0024696E" w:rsidRDefault="007C22CB" w:rsidP="004320E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134" w:type="dxa"/>
            <w:vAlign w:val="center"/>
          </w:tcPr>
          <w:p w:rsidR="007C22CB" w:rsidRPr="0024696E" w:rsidRDefault="007C22CB" w:rsidP="004320E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Ед. изм.</w:t>
            </w:r>
          </w:p>
        </w:tc>
        <w:tc>
          <w:tcPr>
            <w:tcW w:w="1134" w:type="dxa"/>
            <w:vAlign w:val="center"/>
          </w:tcPr>
          <w:p w:rsidR="007C22CB" w:rsidRPr="0024696E" w:rsidRDefault="007C22CB" w:rsidP="004320E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Кол-во</w:t>
            </w:r>
          </w:p>
        </w:tc>
        <w:tc>
          <w:tcPr>
            <w:tcW w:w="3261" w:type="dxa"/>
            <w:vAlign w:val="center"/>
          </w:tcPr>
          <w:p w:rsidR="007C22CB" w:rsidRPr="0024696E" w:rsidRDefault="007C22CB" w:rsidP="004320E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7C22CB" w:rsidRPr="0024696E" w:rsidTr="007C22CB">
        <w:tc>
          <w:tcPr>
            <w:tcW w:w="675" w:type="dxa"/>
            <w:vAlign w:val="center"/>
          </w:tcPr>
          <w:p w:rsidR="007C22CB" w:rsidRPr="00876CAE" w:rsidRDefault="007C22CB" w:rsidP="004320E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76CAE">
              <w:rPr>
                <w:rFonts w:cs="Times New Roman"/>
                <w:sz w:val="24"/>
                <w:szCs w:val="24"/>
              </w:rPr>
              <w:t>1.</w:t>
            </w:r>
          </w:p>
        </w:tc>
        <w:tc>
          <w:tcPr>
            <w:tcW w:w="3402" w:type="dxa"/>
            <w:vAlign w:val="center"/>
          </w:tcPr>
          <w:p w:rsidR="007C22CB" w:rsidRPr="00876CAE" w:rsidRDefault="007C22CB" w:rsidP="004320E4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76CAE">
              <w:rPr>
                <w:rFonts w:cs="Times New Roman"/>
                <w:color w:val="000000"/>
                <w:sz w:val="24"/>
                <w:szCs w:val="24"/>
              </w:rPr>
              <w:t>Миска алюминиевая</w:t>
            </w:r>
          </w:p>
        </w:tc>
        <w:tc>
          <w:tcPr>
            <w:tcW w:w="1134" w:type="dxa"/>
            <w:vAlign w:val="center"/>
          </w:tcPr>
          <w:p w:rsidR="007C22CB" w:rsidRPr="00876CAE" w:rsidRDefault="007C22CB" w:rsidP="004320E4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76CAE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7C22CB" w:rsidRPr="00876CAE" w:rsidRDefault="007C22CB" w:rsidP="004320E4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76CAE">
              <w:rPr>
                <w:rFonts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3261" w:type="dxa"/>
            <w:vAlign w:val="center"/>
          </w:tcPr>
          <w:p w:rsidR="007C22CB" w:rsidRPr="00876CAE" w:rsidRDefault="007C22CB" w:rsidP="004320E4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76CA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C22CB" w:rsidRPr="0024696E" w:rsidTr="007C22CB">
        <w:tc>
          <w:tcPr>
            <w:tcW w:w="675" w:type="dxa"/>
            <w:vAlign w:val="center"/>
          </w:tcPr>
          <w:p w:rsidR="007C22CB" w:rsidRPr="00876CAE" w:rsidRDefault="007C22CB" w:rsidP="004320E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76CAE">
              <w:rPr>
                <w:rFonts w:cs="Times New Roman"/>
                <w:sz w:val="24"/>
                <w:szCs w:val="24"/>
              </w:rPr>
              <w:t>2.</w:t>
            </w:r>
          </w:p>
        </w:tc>
        <w:tc>
          <w:tcPr>
            <w:tcW w:w="3402" w:type="dxa"/>
            <w:vAlign w:val="center"/>
          </w:tcPr>
          <w:p w:rsidR="007C22CB" w:rsidRPr="00876CAE" w:rsidRDefault="007C22CB" w:rsidP="004320E4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76CAE">
              <w:rPr>
                <w:rFonts w:cs="Times New Roman"/>
                <w:color w:val="000000"/>
                <w:sz w:val="24"/>
                <w:szCs w:val="24"/>
              </w:rPr>
              <w:t>Миска эмалированная</w:t>
            </w:r>
          </w:p>
        </w:tc>
        <w:tc>
          <w:tcPr>
            <w:tcW w:w="1134" w:type="dxa"/>
            <w:vAlign w:val="center"/>
          </w:tcPr>
          <w:p w:rsidR="007C22CB" w:rsidRPr="00876CAE" w:rsidRDefault="007C22CB" w:rsidP="004320E4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76CAE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7C22CB" w:rsidRPr="00876CAE" w:rsidRDefault="007C22CB" w:rsidP="004320E4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76CAE">
              <w:rPr>
                <w:rFonts w:cs="Times New Roman"/>
                <w:color w:val="000000"/>
                <w:sz w:val="24"/>
                <w:szCs w:val="24"/>
              </w:rPr>
              <w:t>136</w:t>
            </w:r>
          </w:p>
        </w:tc>
        <w:tc>
          <w:tcPr>
            <w:tcW w:w="3261" w:type="dxa"/>
            <w:vAlign w:val="center"/>
          </w:tcPr>
          <w:p w:rsidR="007C22CB" w:rsidRPr="00876CAE" w:rsidRDefault="007C22CB" w:rsidP="004320E4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76CA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C22CB" w:rsidRPr="0024696E" w:rsidTr="007C22CB">
        <w:tc>
          <w:tcPr>
            <w:tcW w:w="675" w:type="dxa"/>
            <w:vAlign w:val="center"/>
          </w:tcPr>
          <w:p w:rsidR="007C22CB" w:rsidRPr="00876CAE" w:rsidRDefault="007C22CB" w:rsidP="004320E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76CAE">
              <w:rPr>
                <w:rFonts w:cs="Times New Roman"/>
                <w:sz w:val="24"/>
                <w:szCs w:val="24"/>
              </w:rPr>
              <w:t>3.</w:t>
            </w:r>
          </w:p>
        </w:tc>
        <w:tc>
          <w:tcPr>
            <w:tcW w:w="3402" w:type="dxa"/>
            <w:vAlign w:val="center"/>
          </w:tcPr>
          <w:p w:rsidR="007C22CB" w:rsidRPr="00876CAE" w:rsidRDefault="007C22CB" w:rsidP="004320E4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76CAE">
              <w:rPr>
                <w:rFonts w:cs="Times New Roman"/>
                <w:color w:val="000000"/>
                <w:sz w:val="24"/>
                <w:szCs w:val="24"/>
              </w:rPr>
              <w:t>Тарелка алюминиевая 200 мм</w:t>
            </w:r>
          </w:p>
        </w:tc>
        <w:tc>
          <w:tcPr>
            <w:tcW w:w="1134" w:type="dxa"/>
            <w:vAlign w:val="center"/>
          </w:tcPr>
          <w:p w:rsidR="007C22CB" w:rsidRPr="00876CAE" w:rsidRDefault="007C22CB" w:rsidP="004320E4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76CAE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7C22CB" w:rsidRPr="00876CAE" w:rsidRDefault="007C22CB" w:rsidP="004320E4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76CAE">
              <w:rPr>
                <w:rFonts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3261" w:type="dxa"/>
            <w:vAlign w:val="center"/>
          </w:tcPr>
          <w:p w:rsidR="007C22CB" w:rsidRPr="00876CAE" w:rsidRDefault="007C22CB" w:rsidP="004320E4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76CA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7C22CB" w:rsidRDefault="007C22CB" w:rsidP="007C22CB">
      <w:pPr>
        <w:jc w:val="both"/>
        <w:rPr>
          <w:sz w:val="24"/>
          <w:szCs w:val="24"/>
        </w:rPr>
      </w:pPr>
    </w:p>
    <w:p w:rsidR="007C22CB" w:rsidRPr="00A537BD" w:rsidRDefault="007C22CB" w:rsidP="007C22CB">
      <w:pPr>
        <w:jc w:val="both"/>
        <w:rPr>
          <w:sz w:val="24"/>
          <w:szCs w:val="24"/>
        </w:rPr>
      </w:pPr>
      <w:r w:rsidRPr="00AC529B">
        <w:rPr>
          <w:sz w:val="24"/>
          <w:szCs w:val="24"/>
        </w:rPr>
        <w:t xml:space="preserve">Местонахождение имущества: </w:t>
      </w:r>
      <w:r>
        <w:rPr>
          <w:sz w:val="24"/>
          <w:szCs w:val="24"/>
        </w:rPr>
        <w:t>войсковая часть 2669, 662972, Крас</w:t>
      </w:r>
      <w:r w:rsidRPr="0022638D">
        <w:rPr>
          <w:sz w:val="24"/>
          <w:szCs w:val="24"/>
        </w:rPr>
        <w:t xml:space="preserve">ноярский край,  г. </w:t>
      </w:r>
      <w:r w:rsidRPr="00A537BD">
        <w:rPr>
          <w:sz w:val="24"/>
          <w:szCs w:val="24"/>
        </w:rPr>
        <w:t>Железногорск, ул. Загородная 12 Г</w:t>
      </w:r>
    </w:p>
    <w:p w:rsidR="007C22CB" w:rsidRDefault="007C22CB" w:rsidP="007C22CB">
      <w:pPr>
        <w:pStyle w:val="a4"/>
        <w:jc w:val="both"/>
        <w:rPr>
          <w:sz w:val="24"/>
          <w:szCs w:val="24"/>
        </w:rPr>
      </w:pPr>
    </w:p>
    <w:p w:rsidR="007C22CB" w:rsidRPr="00A537BD" w:rsidRDefault="007C22CB" w:rsidP="007C22CB">
      <w:pPr>
        <w:pStyle w:val="a4"/>
        <w:jc w:val="both"/>
        <w:rPr>
          <w:sz w:val="24"/>
          <w:szCs w:val="24"/>
        </w:rPr>
      </w:pPr>
      <w:r w:rsidRPr="00A537BD">
        <w:rPr>
          <w:sz w:val="24"/>
          <w:szCs w:val="24"/>
        </w:rPr>
        <w:t xml:space="preserve">Начальная цена реализации – </w:t>
      </w:r>
      <w:r>
        <w:rPr>
          <w:sz w:val="24"/>
          <w:szCs w:val="24"/>
        </w:rPr>
        <w:t>5 417</w:t>
      </w:r>
      <w:r w:rsidRPr="00A537BD">
        <w:rPr>
          <w:sz w:val="24"/>
          <w:szCs w:val="24"/>
        </w:rPr>
        <w:t xml:space="preserve"> руб. </w:t>
      </w:r>
      <w:r>
        <w:rPr>
          <w:sz w:val="24"/>
          <w:szCs w:val="24"/>
        </w:rPr>
        <w:t>22</w:t>
      </w:r>
      <w:r w:rsidRPr="00A537BD">
        <w:rPr>
          <w:sz w:val="24"/>
          <w:szCs w:val="24"/>
        </w:rPr>
        <w:t xml:space="preserve"> коп.</w:t>
      </w:r>
    </w:p>
    <w:p w:rsidR="007C22CB" w:rsidRPr="00A537BD" w:rsidRDefault="007C22CB" w:rsidP="007C22CB">
      <w:pPr>
        <w:pStyle w:val="a4"/>
        <w:jc w:val="both"/>
        <w:rPr>
          <w:i/>
          <w:sz w:val="24"/>
          <w:szCs w:val="24"/>
        </w:rPr>
      </w:pPr>
      <w:r>
        <w:rPr>
          <w:sz w:val="24"/>
          <w:szCs w:val="24"/>
        </w:rPr>
        <w:t>Размер задатка</w:t>
      </w:r>
      <w:r w:rsidRPr="00A537BD">
        <w:rPr>
          <w:sz w:val="24"/>
          <w:szCs w:val="24"/>
        </w:rPr>
        <w:t xml:space="preserve"> – </w:t>
      </w:r>
      <w:r>
        <w:rPr>
          <w:sz w:val="24"/>
          <w:szCs w:val="24"/>
        </w:rPr>
        <w:t>1 083</w:t>
      </w:r>
      <w:r w:rsidRPr="00A537BD">
        <w:rPr>
          <w:sz w:val="24"/>
          <w:szCs w:val="24"/>
        </w:rPr>
        <w:t xml:space="preserve"> руб. </w:t>
      </w:r>
      <w:r>
        <w:rPr>
          <w:sz w:val="24"/>
          <w:szCs w:val="24"/>
        </w:rPr>
        <w:t>44</w:t>
      </w:r>
      <w:r w:rsidRPr="00A537BD">
        <w:rPr>
          <w:sz w:val="24"/>
          <w:szCs w:val="24"/>
        </w:rPr>
        <w:t xml:space="preserve"> коп.</w:t>
      </w:r>
      <w:bookmarkStart w:id="0" w:name="_GoBack"/>
      <w:bookmarkEnd w:id="0"/>
    </w:p>
    <w:sectPr w:rsidR="007C22CB" w:rsidRPr="00A537BD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7D6E" w:rsidRDefault="00BE7D6E">
      <w:r>
        <w:separator/>
      </w:r>
    </w:p>
  </w:endnote>
  <w:endnote w:type="continuationSeparator" w:id="0">
    <w:p w:rsidR="00BE7D6E" w:rsidRDefault="00BE7D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7D6E" w:rsidRDefault="00BE7D6E">
      <w:r>
        <w:separator/>
      </w:r>
    </w:p>
  </w:footnote>
  <w:footnote w:type="continuationSeparator" w:id="0">
    <w:p w:rsidR="00BE7D6E" w:rsidRDefault="00BE7D6E">
      <w:r>
        <w:continuationSeparator/>
      </w:r>
    </w:p>
  </w:footnote>
  <w:footnote w:id="1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«аукцион».</w:t>
      </w:r>
    </w:p>
  </w:footnote>
  <w:footnote w:id="2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«имущество».</w:t>
      </w:r>
    </w:p>
  </w:footnote>
  <w:footnote w:id="3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«ФКУ «</w:t>
      </w:r>
      <w:proofErr w:type="spellStart"/>
      <w:r w:rsidRPr="007F0B4A">
        <w:rPr>
          <w:sz w:val="20"/>
          <w:szCs w:val="20"/>
        </w:rPr>
        <w:t>СибЦМТО</w:t>
      </w:r>
      <w:proofErr w:type="spellEnd"/>
      <w:r w:rsidRPr="007F0B4A">
        <w:rPr>
          <w:sz w:val="20"/>
          <w:szCs w:val="20"/>
        </w:rPr>
        <w:t xml:space="preserve"> </w:t>
      </w:r>
      <w:proofErr w:type="spellStart"/>
      <w:r w:rsidRPr="007F0B4A">
        <w:rPr>
          <w:sz w:val="20"/>
          <w:szCs w:val="20"/>
        </w:rPr>
        <w:t>Росгвардии</w:t>
      </w:r>
      <w:proofErr w:type="spellEnd"/>
      <w:r w:rsidRPr="007F0B4A">
        <w:rPr>
          <w:sz w:val="20"/>
          <w:szCs w:val="20"/>
        </w:rPr>
        <w:t>», «продавец».</w:t>
      </w:r>
    </w:p>
  </w:footnote>
  <w:footnote w:id="4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«начальная цена продажи».</w:t>
      </w:r>
    </w:p>
  </w:footnote>
  <w:footnote w:id="5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«претендент».</w:t>
      </w:r>
    </w:p>
  </w:footnote>
  <w:footnote w:id="7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«сеть «Интернет».</w:t>
      </w:r>
    </w:p>
  </w:footnote>
  <w:footnote w:id="8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«заявка».</w:t>
      </w:r>
    </w:p>
  </w:footnote>
  <w:footnote w:id="9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C22CB" w:rsidRPr="007C22CB">
          <w:rPr>
            <w:noProof/>
            <w:lang w:val="ru-RU"/>
          </w:rPr>
          <w:t>2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72958"/>
    <w:rsid w:val="0007779F"/>
    <w:rsid w:val="00085F91"/>
    <w:rsid w:val="00087C4A"/>
    <w:rsid w:val="00094A81"/>
    <w:rsid w:val="00094BE6"/>
    <w:rsid w:val="000A7C63"/>
    <w:rsid w:val="000B5AD3"/>
    <w:rsid w:val="000B7B83"/>
    <w:rsid w:val="000C42AD"/>
    <w:rsid w:val="000C47C6"/>
    <w:rsid w:val="000D307A"/>
    <w:rsid w:val="000D35DB"/>
    <w:rsid w:val="00101267"/>
    <w:rsid w:val="00120B5E"/>
    <w:rsid w:val="00131F80"/>
    <w:rsid w:val="00137B43"/>
    <w:rsid w:val="0014174C"/>
    <w:rsid w:val="00144A03"/>
    <w:rsid w:val="001452B7"/>
    <w:rsid w:val="00150E6D"/>
    <w:rsid w:val="001519EC"/>
    <w:rsid w:val="001531BC"/>
    <w:rsid w:val="001542D5"/>
    <w:rsid w:val="0017415C"/>
    <w:rsid w:val="00191DC6"/>
    <w:rsid w:val="00196253"/>
    <w:rsid w:val="0019784C"/>
    <w:rsid w:val="001A4C91"/>
    <w:rsid w:val="001B12AB"/>
    <w:rsid w:val="001C40D4"/>
    <w:rsid w:val="001E03B5"/>
    <w:rsid w:val="001F2135"/>
    <w:rsid w:val="00205446"/>
    <w:rsid w:val="002139CE"/>
    <w:rsid w:val="00214C84"/>
    <w:rsid w:val="00220B18"/>
    <w:rsid w:val="002229AD"/>
    <w:rsid w:val="00227624"/>
    <w:rsid w:val="002314A8"/>
    <w:rsid w:val="002365D3"/>
    <w:rsid w:val="00243036"/>
    <w:rsid w:val="00244896"/>
    <w:rsid w:val="00247627"/>
    <w:rsid w:val="0025384F"/>
    <w:rsid w:val="002548D8"/>
    <w:rsid w:val="00255277"/>
    <w:rsid w:val="00261D38"/>
    <w:rsid w:val="002704E6"/>
    <w:rsid w:val="002811D0"/>
    <w:rsid w:val="002812CD"/>
    <w:rsid w:val="00281FB8"/>
    <w:rsid w:val="00283F03"/>
    <w:rsid w:val="002876B5"/>
    <w:rsid w:val="002945A0"/>
    <w:rsid w:val="002A10AD"/>
    <w:rsid w:val="002A33E2"/>
    <w:rsid w:val="002A7C70"/>
    <w:rsid w:val="002C45D3"/>
    <w:rsid w:val="002C7191"/>
    <w:rsid w:val="002F2C50"/>
    <w:rsid w:val="002F5FF8"/>
    <w:rsid w:val="002F7ED6"/>
    <w:rsid w:val="00300727"/>
    <w:rsid w:val="00303CD0"/>
    <w:rsid w:val="0030636A"/>
    <w:rsid w:val="00316B5B"/>
    <w:rsid w:val="00317F63"/>
    <w:rsid w:val="00322942"/>
    <w:rsid w:val="0032466E"/>
    <w:rsid w:val="00325E2A"/>
    <w:rsid w:val="00327C52"/>
    <w:rsid w:val="003319F9"/>
    <w:rsid w:val="00343883"/>
    <w:rsid w:val="00345C39"/>
    <w:rsid w:val="0035090C"/>
    <w:rsid w:val="00350E15"/>
    <w:rsid w:val="0035181A"/>
    <w:rsid w:val="00356675"/>
    <w:rsid w:val="00357C42"/>
    <w:rsid w:val="0036000E"/>
    <w:rsid w:val="00360AC8"/>
    <w:rsid w:val="00364024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D0F9B"/>
    <w:rsid w:val="003E037C"/>
    <w:rsid w:val="003E1988"/>
    <w:rsid w:val="003E2937"/>
    <w:rsid w:val="003E5DE5"/>
    <w:rsid w:val="003F0D85"/>
    <w:rsid w:val="003F17DF"/>
    <w:rsid w:val="004029C1"/>
    <w:rsid w:val="00402A87"/>
    <w:rsid w:val="004260BC"/>
    <w:rsid w:val="0043147F"/>
    <w:rsid w:val="00432185"/>
    <w:rsid w:val="00434C30"/>
    <w:rsid w:val="00437C06"/>
    <w:rsid w:val="00440979"/>
    <w:rsid w:val="00444250"/>
    <w:rsid w:val="00452B62"/>
    <w:rsid w:val="004534F5"/>
    <w:rsid w:val="00453FAD"/>
    <w:rsid w:val="004655A6"/>
    <w:rsid w:val="0046750E"/>
    <w:rsid w:val="0047191A"/>
    <w:rsid w:val="0047282B"/>
    <w:rsid w:val="00474255"/>
    <w:rsid w:val="004768B4"/>
    <w:rsid w:val="00492841"/>
    <w:rsid w:val="004944DE"/>
    <w:rsid w:val="0049604D"/>
    <w:rsid w:val="004A2E32"/>
    <w:rsid w:val="004A39F8"/>
    <w:rsid w:val="004B13B9"/>
    <w:rsid w:val="004B63E8"/>
    <w:rsid w:val="004C3C68"/>
    <w:rsid w:val="004C6B55"/>
    <w:rsid w:val="004D076D"/>
    <w:rsid w:val="004D2F15"/>
    <w:rsid w:val="004D457F"/>
    <w:rsid w:val="004F3A37"/>
    <w:rsid w:val="004F3F00"/>
    <w:rsid w:val="004F7534"/>
    <w:rsid w:val="004F7EBD"/>
    <w:rsid w:val="005007DC"/>
    <w:rsid w:val="005033E9"/>
    <w:rsid w:val="005062E9"/>
    <w:rsid w:val="00521EE9"/>
    <w:rsid w:val="005345D0"/>
    <w:rsid w:val="00544CAD"/>
    <w:rsid w:val="00551DFE"/>
    <w:rsid w:val="005575FF"/>
    <w:rsid w:val="00561396"/>
    <w:rsid w:val="00575435"/>
    <w:rsid w:val="00576360"/>
    <w:rsid w:val="0058400A"/>
    <w:rsid w:val="00586171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3A08"/>
    <w:rsid w:val="005C7C54"/>
    <w:rsid w:val="005D03EF"/>
    <w:rsid w:val="005D05DA"/>
    <w:rsid w:val="005D2326"/>
    <w:rsid w:val="005E10C3"/>
    <w:rsid w:val="005F2433"/>
    <w:rsid w:val="006119ED"/>
    <w:rsid w:val="00611B34"/>
    <w:rsid w:val="00627876"/>
    <w:rsid w:val="0063476C"/>
    <w:rsid w:val="00645AB6"/>
    <w:rsid w:val="00652888"/>
    <w:rsid w:val="00653D55"/>
    <w:rsid w:val="00662DF5"/>
    <w:rsid w:val="00665377"/>
    <w:rsid w:val="00667FCF"/>
    <w:rsid w:val="006705F0"/>
    <w:rsid w:val="00673D9D"/>
    <w:rsid w:val="00683C09"/>
    <w:rsid w:val="00693B15"/>
    <w:rsid w:val="00693C07"/>
    <w:rsid w:val="006A03C7"/>
    <w:rsid w:val="006A5C3E"/>
    <w:rsid w:val="006A68FB"/>
    <w:rsid w:val="006B70E7"/>
    <w:rsid w:val="006B7F65"/>
    <w:rsid w:val="006C77D1"/>
    <w:rsid w:val="006D2E4A"/>
    <w:rsid w:val="006D480F"/>
    <w:rsid w:val="006D4B70"/>
    <w:rsid w:val="006E08D8"/>
    <w:rsid w:val="006F15C0"/>
    <w:rsid w:val="006F3159"/>
    <w:rsid w:val="006F6B62"/>
    <w:rsid w:val="00700DEC"/>
    <w:rsid w:val="0070756B"/>
    <w:rsid w:val="007159E4"/>
    <w:rsid w:val="007167FD"/>
    <w:rsid w:val="00717ED5"/>
    <w:rsid w:val="007217DD"/>
    <w:rsid w:val="007612A6"/>
    <w:rsid w:val="007657F8"/>
    <w:rsid w:val="00774E85"/>
    <w:rsid w:val="00783C69"/>
    <w:rsid w:val="007914BE"/>
    <w:rsid w:val="007945B0"/>
    <w:rsid w:val="00796521"/>
    <w:rsid w:val="007A110B"/>
    <w:rsid w:val="007A21E8"/>
    <w:rsid w:val="007A65AD"/>
    <w:rsid w:val="007B78D1"/>
    <w:rsid w:val="007C22CB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22B72"/>
    <w:rsid w:val="00822CD0"/>
    <w:rsid w:val="00824684"/>
    <w:rsid w:val="008417EA"/>
    <w:rsid w:val="00843388"/>
    <w:rsid w:val="00853770"/>
    <w:rsid w:val="008576C8"/>
    <w:rsid w:val="00865CF6"/>
    <w:rsid w:val="00870C92"/>
    <w:rsid w:val="00871655"/>
    <w:rsid w:val="00874D64"/>
    <w:rsid w:val="00881049"/>
    <w:rsid w:val="0088569C"/>
    <w:rsid w:val="008856B8"/>
    <w:rsid w:val="00893129"/>
    <w:rsid w:val="008A25AA"/>
    <w:rsid w:val="008A3856"/>
    <w:rsid w:val="008A3F1D"/>
    <w:rsid w:val="008A70C5"/>
    <w:rsid w:val="008B0FBD"/>
    <w:rsid w:val="008B6B0B"/>
    <w:rsid w:val="008C01CC"/>
    <w:rsid w:val="008C1885"/>
    <w:rsid w:val="008C3FE1"/>
    <w:rsid w:val="008C4AC4"/>
    <w:rsid w:val="008C58AC"/>
    <w:rsid w:val="008D0C8F"/>
    <w:rsid w:val="008D1D63"/>
    <w:rsid w:val="008D6643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9ED"/>
    <w:rsid w:val="00964DC8"/>
    <w:rsid w:val="0096702C"/>
    <w:rsid w:val="00967566"/>
    <w:rsid w:val="0097233B"/>
    <w:rsid w:val="00981D87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E1679"/>
    <w:rsid w:val="009E4A59"/>
    <w:rsid w:val="009E5DA3"/>
    <w:rsid w:val="009E7726"/>
    <w:rsid w:val="009F4FF3"/>
    <w:rsid w:val="00A000F8"/>
    <w:rsid w:val="00A033B0"/>
    <w:rsid w:val="00A037CE"/>
    <w:rsid w:val="00A04AE1"/>
    <w:rsid w:val="00A1644B"/>
    <w:rsid w:val="00A16658"/>
    <w:rsid w:val="00A22A6F"/>
    <w:rsid w:val="00A22F5A"/>
    <w:rsid w:val="00A37B64"/>
    <w:rsid w:val="00A474FD"/>
    <w:rsid w:val="00A513BB"/>
    <w:rsid w:val="00A53C05"/>
    <w:rsid w:val="00A54BDB"/>
    <w:rsid w:val="00A574C1"/>
    <w:rsid w:val="00A64330"/>
    <w:rsid w:val="00A67344"/>
    <w:rsid w:val="00A6746F"/>
    <w:rsid w:val="00A713A0"/>
    <w:rsid w:val="00A73EB1"/>
    <w:rsid w:val="00A77456"/>
    <w:rsid w:val="00A91FD7"/>
    <w:rsid w:val="00A92472"/>
    <w:rsid w:val="00AA0134"/>
    <w:rsid w:val="00AA4C04"/>
    <w:rsid w:val="00AA6BAB"/>
    <w:rsid w:val="00AA76D7"/>
    <w:rsid w:val="00AD0695"/>
    <w:rsid w:val="00AE0E3E"/>
    <w:rsid w:val="00AE107F"/>
    <w:rsid w:val="00AE27DC"/>
    <w:rsid w:val="00AE3956"/>
    <w:rsid w:val="00AE52FE"/>
    <w:rsid w:val="00AE5F67"/>
    <w:rsid w:val="00AF7C52"/>
    <w:rsid w:val="00B023F7"/>
    <w:rsid w:val="00B05C20"/>
    <w:rsid w:val="00B07B06"/>
    <w:rsid w:val="00B228CF"/>
    <w:rsid w:val="00B26361"/>
    <w:rsid w:val="00B31ACA"/>
    <w:rsid w:val="00B37157"/>
    <w:rsid w:val="00B41A8B"/>
    <w:rsid w:val="00B502A8"/>
    <w:rsid w:val="00B51480"/>
    <w:rsid w:val="00B52E9B"/>
    <w:rsid w:val="00B542CA"/>
    <w:rsid w:val="00B62340"/>
    <w:rsid w:val="00B6538C"/>
    <w:rsid w:val="00B6743B"/>
    <w:rsid w:val="00B71BBD"/>
    <w:rsid w:val="00B965EF"/>
    <w:rsid w:val="00B97F70"/>
    <w:rsid w:val="00BA0635"/>
    <w:rsid w:val="00BA08E1"/>
    <w:rsid w:val="00BA26A8"/>
    <w:rsid w:val="00BA3727"/>
    <w:rsid w:val="00BA4ABA"/>
    <w:rsid w:val="00BA5DD4"/>
    <w:rsid w:val="00BA6D51"/>
    <w:rsid w:val="00BB0939"/>
    <w:rsid w:val="00BC12CE"/>
    <w:rsid w:val="00BC496D"/>
    <w:rsid w:val="00BD17EF"/>
    <w:rsid w:val="00BD4111"/>
    <w:rsid w:val="00BD69DB"/>
    <w:rsid w:val="00BE1CA0"/>
    <w:rsid w:val="00BE5B26"/>
    <w:rsid w:val="00BE7D6E"/>
    <w:rsid w:val="00BF554A"/>
    <w:rsid w:val="00C063DC"/>
    <w:rsid w:val="00C068AB"/>
    <w:rsid w:val="00C06DC4"/>
    <w:rsid w:val="00C11A3C"/>
    <w:rsid w:val="00C125FA"/>
    <w:rsid w:val="00C17CED"/>
    <w:rsid w:val="00C248EB"/>
    <w:rsid w:val="00C256B7"/>
    <w:rsid w:val="00C3124B"/>
    <w:rsid w:val="00C3335D"/>
    <w:rsid w:val="00C36665"/>
    <w:rsid w:val="00C40F9A"/>
    <w:rsid w:val="00C44E12"/>
    <w:rsid w:val="00C4761B"/>
    <w:rsid w:val="00C47711"/>
    <w:rsid w:val="00C50F83"/>
    <w:rsid w:val="00C557BD"/>
    <w:rsid w:val="00C55DA6"/>
    <w:rsid w:val="00C651A1"/>
    <w:rsid w:val="00C66956"/>
    <w:rsid w:val="00C72CCB"/>
    <w:rsid w:val="00C7709C"/>
    <w:rsid w:val="00C847C6"/>
    <w:rsid w:val="00C95675"/>
    <w:rsid w:val="00CA3B6D"/>
    <w:rsid w:val="00CA7525"/>
    <w:rsid w:val="00CB444A"/>
    <w:rsid w:val="00CC284C"/>
    <w:rsid w:val="00CC65DB"/>
    <w:rsid w:val="00CD33FE"/>
    <w:rsid w:val="00CD4A87"/>
    <w:rsid w:val="00CE22BA"/>
    <w:rsid w:val="00CE2FC9"/>
    <w:rsid w:val="00CE345A"/>
    <w:rsid w:val="00CF4C6E"/>
    <w:rsid w:val="00D05B89"/>
    <w:rsid w:val="00D06CDC"/>
    <w:rsid w:val="00D14720"/>
    <w:rsid w:val="00D1635B"/>
    <w:rsid w:val="00D31F55"/>
    <w:rsid w:val="00D349AE"/>
    <w:rsid w:val="00D52291"/>
    <w:rsid w:val="00D5447F"/>
    <w:rsid w:val="00D63449"/>
    <w:rsid w:val="00D72912"/>
    <w:rsid w:val="00D74CF1"/>
    <w:rsid w:val="00D76162"/>
    <w:rsid w:val="00D85CBC"/>
    <w:rsid w:val="00DA1564"/>
    <w:rsid w:val="00DA2B17"/>
    <w:rsid w:val="00DA44CF"/>
    <w:rsid w:val="00DB411D"/>
    <w:rsid w:val="00DC0273"/>
    <w:rsid w:val="00DC21F7"/>
    <w:rsid w:val="00DC360E"/>
    <w:rsid w:val="00DC4826"/>
    <w:rsid w:val="00DD0CA5"/>
    <w:rsid w:val="00DD432E"/>
    <w:rsid w:val="00DE4CAD"/>
    <w:rsid w:val="00DE67A8"/>
    <w:rsid w:val="00DE7610"/>
    <w:rsid w:val="00DF3F33"/>
    <w:rsid w:val="00DF5D69"/>
    <w:rsid w:val="00DF6411"/>
    <w:rsid w:val="00DF71F0"/>
    <w:rsid w:val="00E000F3"/>
    <w:rsid w:val="00E00A68"/>
    <w:rsid w:val="00E0136B"/>
    <w:rsid w:val="00E01DF5"/>
    <w:rsid w:val="00E0772C"/>
    <w:rsid w:val="00E141A0"/>
    <w:rsid w:val="00E15D31"/>
    <w:rsid w:val="00E25C7C"/>
    <w:rsid w:val="00E27128"/>
    <w:rsid w:val="00E34FFF"/>
    <w:rsid w:val="00E61584"/>
    <w:rsid w:val="00E7159D"/>
    <w:rsid w:val="00E72751"/>
    <w:rsid w:val="00E764C0"/>
    <w:rsid w:val="00E771FF"/>
    <w:rsid w:val="00E77534"/>
    <w:rsid w:val="00E965C6"/>
    <w:rsid w:val="00EA76E6"/>
    <w:rsid w:val="00EB0677"/>
    <w:rsid w:val="00EB1B42"/>
    <w:rsid w:val="00EB6378"/>
    <w:rsid w:val="00ED484F"/>
    <w:rsid w:val="00EE23CB"/>
    <w:rsid w:val="00EE52BB"/>
    <w:rsid w:val="00EF05D4"/>
    <w:rsid w:val="00F0101E"/>
    <w:rsid w:val="00F153DD"/>
    <w:rsid w:val="00F168E0"/>
    <w:rsid w:val="00F24363"/>
    <w:rsid w:val="00F429BE"/>
    <w:rsid w:val="00F50A61"/>
    <w:rsid w:val="00F51306"/>
    <w:rsid w:val="00F62B5C"/>
    <w:rsid w:val="00F67C90"/>
    <w:rsid w:val="00F827F9"/>
    <w:rsid w:val="00FA0C71"/>
    <w:rsid w:val="00FA28C8"/>
    <w:rsid w:val="00FA6D23"/>
    <w:rsid w:val="00FB29AE"/>
    <w:rsid w:val="00FB5A15"/>
    <w:rsid w:val="00FB7F00"/>
    <w:rsid w:val="00FC5078"/>
    <w:rsid w:val="00FC5760"/>
    <w:rsid w:val="00FD7B5B"/>
    <w:rsid w:val="00FF2369"/>
    <w:rsid w:val="00FF2D7C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7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42B361-EEE5-463B-9F9E-046BC4F4DB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665</TotalTime>
  <Pages>15</Pages>
  <Words>5346</Words>
  <Characters>30473</Characters>
  <Application>Microsoft Office Word</Application>
  <DocSecurity>0</DocSecurity>
  <Lines>253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TishenkoAE</cp:lastModifiedBy>
  <cp:revision>37</cp:revision>
  <cp:lastPrinted>2018-07-31T04:24:00Z</cp:lastPrinted>
  <dcterms:created xsi:type="dcterms:W3CDTF">2019-01-15T01:35:00Z</dcterms:created>
  <dcterms:modified xsi:type="dcterms:W3CDTF">2019-04-11T08:02:00Z</dcterms:modified>
</cp:coreProperties>
</file>