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DF5" w:rsidRPr="00154E1D" w:rsidRDefault="00E01DF5" w:rsidP="00E01DF5">
      <w:pPr>
        <w:jc w:val="center"/>
        <w:rPr>
          <w:b/>
          <w:sz w:val="24"/>
          <w:szCs w:val="24"/>
        </w:rPr>
      </w:pPr>
      <w:bookmarkStart w:id="0" w:name="_GoBack"/>
      <w:bookmarkEnd w:id="0"/>
      <w:r w:rsidRPr="00154E1D">
        <w:rPr>
          <w:b/>
          <w:sz w:val="24"/>
          <w:szCs w:val="24"/>
        </w:rPr>
        <w:t xml:space="preserve">РАЗДЕЛ </w:t>
      </w:r>
      <w:r w:rsidRPr="00154E1D">
        <w:rPr>
          <w:b/>
          <w:sz w:val="24"/>
          <w:szCs w:val="24"/>
          <w:lang w:val="en-US"/>
        </w:rPr>
        <w:t>I</w:t>
      </w:r>
      <w:r w:rsidRPr="00154E1D">
        <w:rPr>
          <w:b/>
          <w:sz w:val="24"/>
          <w:szCs w:val="24"/>
        </w:rPr>
        <w:t>.</w:t>
      </w:r>
    </w:p>
    <w:p w:rsidR="007F0B4A" w:rsidRPr="00615F12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FF1CA9" w:rsidRPr="00154E1D" w:rsidRDefault="00FF1CA9" w:rsidP="00FF1CA9">
      <w:pPr>
        <w:ind w:firstLine="709"/>
        <w:jc w:val="both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I. Общие положения</w:t>
      </w:r>
    </w:p>
    <w:p w:rsidR="00FF1CA9" w:rsidRDefault="00FF1CA9" w:rsidP="00615F12">
      <w:pPr>
        <w:ind w:firstLine="709"/>
        <w:jc w:val="both"/>
        <w:rPr>
          <w:sz w:val="24"/>
          <w:szCs w:val="24"/>
        </w:rPr>
      </w:pP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1. Настоящ</w:t>
      </w:r>
      <w:r>
        <w:rPr>
          <w:sz w:val="24"/>
          <w:szCs w:val="24"/>
        </w:rPr>
        <w:t>ий</w:t>
      </w:r>
      <w:r w:rsidRPr="00615F12">
        <w:rPr>
          <w:sz w:val="24"/>
          <w:szCs w:val="24"/>
        </w:rPr>
        <w:t xml:space="preserve"> </w:t>
      </w:r>
      <w:r>
        <w:rPr>
          <w:sz w:val="24"/>
          <w:szCs w:val="24"/>
        </w:rPr>
        <w:t>раздел</w:t>
      </w:r>
      <w:r w:rsidRPr="00615F12">
        <w:rPr>
          <w:sz w:val="24"/>
          <w:szCs w:val="24"/>
        </w:rPr>
        <w:t xml:space="preserve"> определяет порядок продажи высвобождаемого движимого военного имущества (кроме вооружения и боеприпасов) без объявления цены</w:t>
      </w:r>
      <w:r w:rsidRPr="00615F12">
        <w:rPr>
          <w:rStyle w:val="af3"/>
          <w:sz w:val="24"/>
          <w:szCs w:val="24"/>
        </w:rPr>
        <w:footnoteReference w:id="1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2. Организацию продажи имущества без объявления цены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615F12">
        <w:rPr>
          <w:rStyle w:val="af3"/>
          <w:sz w:val="24"/>
          <w:szCs w:val="24"/>
        </w:rPr>
        <w:footnoteReference w:id="2"/>
      </w:r>
      <w:r w:rsidRPr="00615F12">
        <w:rPr>
          <w:sz w:val="24"/>
          <w:szCs w:val="24"/>
        </w:rPr>
        <w:t>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3. Продажа имущества без объявления цены осуществляется, если продажа этого имущества посредством публичного предложения не состоялась. При продаже имущества без объявления цены его начальная цена не определяется.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4. Покупателями имущества могут быть любые физические и юридические лица, за исключением: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615F12">
        <w:rPr>
          <w:sz w:val="24"/>
          <w:szCs w:val="24"/>
        </w:rPr>
        <w:t>бенефициарныхвладельцах</w:t>
      </w:r>
      <w:proofErr w:type="spellEnd"/>
      <w:r w:rsidRPr="00615F12">
        <w:rPr>
          <w:sz w:val="24"/>
          <w:szCs w:val="24"/>
        </w:rPr>
        <w:t xml:space="preserve"> и контролирующих лицах в порядке, установленном Правительством Российской Федерации.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5.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6.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7. Продавец в процессе подготовки и проведения продажи имущества без объявления цены: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а) устанавливает срок приема заявок на приобретение имущества (дата и время начала и окончания приема заявок), а также дату подведения итогов 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б) организует подготовку и размещение информационного сообщения о продаже имущества в информационно-телекоммуникационной сети «Интернет»</w:t>
      </w:r>
      <w:r w:rsidRPr="00615F12">
        <w:rPr>
          <w:rStyle w:val="af3"/>
          <w:sz w:val="24"/>
          <w:szCs w:val="24"/>
        </w:rPr>
        <w:footnoteReference w:id="3"/>
      </w:r>
      <w:r w:rsidRPr="00615F12">
        <w:rPr>
          <w:sz w:val="24"/>
          <w:szCs w:val="24"/>
        </w:rPr>
        <w:t xml:space="preserve"> в соответствии с требованиями, установленными Федеральным законом «О 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в) принимает заявки юридических и физических лиц на приобретение имущества</w:t>
      </w:r>
      <w:r w:rsidRPr="00615F12">
        <w:rPr>
          <w:rStyle w:val="af3"/>
          <w:sz w:val="24"/>
          <w:szCs w:val="24"/>
        </w:rPr>
        <w:footnoteReference w:id="4"/>
      </w:r>
      <w:r w:rsidRPr="00615F12">
        <w:rPr>
          <w:sz w:val="24"/>
          <w:szCs w:val="24"/>
        </w:rPr>
        <w:t>, а также прилагаемые к ним предложения о цене приобретения имущества и другие документы по описи, представленной претендентом;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г) ведет учет заявок и предложений о цене приобретения имущества путем их регистрации в установленном продавцом порядке;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д) уведомляет претендента об отказе в рассмотрении поданной им заявки и </w:t>
      </w:r>
      <w:r w:rsidRPr="00615F12">
        <w:rPr>
          <w:sz w:val="24"/>
          <w:szCs w:val="24"/>
        </w:rPr>
        <w:lastRenderedPageBreak/>
        <w:t>предложения о цене приобретения имущества или о признании его покупателем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е) заключает с покупателем договор купли-продажи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ж) производит расчеты с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з) организует подготовку и размещение информационного сообщения об итогах продажи имущества без объявления цены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Положением;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и) обеспечивает передачу имущества покупателю и совершает необходимые действия, связанные с переходом права собственности на него;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к) осуществляет иные функции, предусмотренные Федеральным законом «О приватизации государственного и муниципального имущества» и настоящим Положением.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 Информационное сообщение о продаже имущества без объявления цены должно содержать следующие сведения: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8.2. Наименование такого имущества и иные позволяющие его индивидуализировать сведения (характеристика имущества);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8.3. Способ реализации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8.4. Начальная цена продажи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8.5. Форма подачи предложений о цене такого имущества;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8.6. Условия и сроки платежа, необходимые реквизиты счетов;</w:t>
      </w:r>
    </w:p>
    <w:p w:rsidR="00615F12" w:rsidRPr="002160B7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8.7. Размер задатка, срок и порядок его внесения, необходимые реквизиты счетов;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2160B7">
        <w:rPr>
          <w:sz w:val="24"/>
          <w:szCs w:val="24"/>
        </w:rPr>
        <w:t>8.8. Порядок, место, даты начала и окончания подачи заявок, предложений;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8.9. Исчерпывающий перечень представляемых участниками торгов документов и требования к их оформлению;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8.10. Срок заключения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8.11. Порядок ознакомления покупателей с иной информацией, условиями договора купли-продажи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8.12. Ограничения участия отдельных категорий физических лиц и юридических лиц в реализации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8.13. Порядок определения победителей;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8.14. Место и срок подведения итогов продажи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615F12" w:rsidRPr="00615F12" w:rsidRDefault="00615F12" w:rsidP="00615F12">
      <w:pPr>
        <w:ind w:firstLine="709"/>
        <w:jc w:val="both"/>
        <w:rPr>
          <w:sz w:val="24"/>
          <w:szCs w:val="24"/>
        </w:rPr>
      </w:pPr>
      <w:r w:rsidRPr="00615F12">
        <w:rPr>
          <w:sz w:val="24"/>
          <w:szCs w:val="24"/>
        </w:rPr>
        <w:t>8.16.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FF1CA9" w:rsidRPr="00615F12" w:rsidRDefault="00FF1CA9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II. Порядок организации приема заявок и предложений о цене приобретения имущества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9. Заявки со всеми прилагаемыми к ним документами направляются продавцу по адресу, указанному в информационном сообщении, или подаются непосредственно по месту приема заявок.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10. Продавец осуществляет прием заявок в течение указанного в информационном сообщении срока.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>11. Срок приема заявок должен быть не менее 25 календарных дней. Определенная продавцом дата подведения итогов продажи имущества без объявления цены указывается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12. Форма бланка заявки утверждается продавцом и приводится в информационном сообщении.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13. В заявке должно содержаться обязательство претендента заключить договор купли-продажи имущества по предлагаемой им цене.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14. Предложение о цене приобретения имущества прилагается к заявке в запечатанном конверте. Предлагаемая претендентом цена приобретения имущества указывается цифрами и прописью. В случае если цифрами и прописью указаны разные цены, принимается во внимание цена, указанная прописью.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15. Претендент вправе подать только одно предложение о цене приобретения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16. К заявке также прилагаются документы по перечню, указанному в информационном сообщении, и опись прилагаемых документов в двух экземплярах, один из которых остается у продавца, другой, с отметкой продавца о приеме заявки и прилагаемых к ней документов, - у претендента.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 При приеме заявки продавец: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17.1. Удостоверяет личность претендента или его полномочного представителя и проверяет надлежащее оформление документа, удостоверяющего право полномочного представителя действовать от имени претендента;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17.2. Рассматривает заявки с прилагаемыми к ним документами на предмет их соответствия требованиям законодательства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 Продавец отказывает претенденту в приеме заявки в случае, если: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18.1. Заявка представлена по истечении срока приема заявок, указанного в информационном сообщении;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18.2. Заявка представлена лицом, не уполномоченным претендентом на осуществление таких действий;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18.3. Заявка оформлена с нарушением требований, установленных продавцом;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18.4. Представлены не все документы, предусмотренные информационным сообщением, либо они оформлены ненадлежащим образом;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18.5. Представленные документы не подтверждают право претендента быть покупателем имущества в соответствии с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19. Указанный перечень оснований для отказа в приеме заявки является исчерпывающим.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20. Сотрудник продавца, осуществляющий прием документов, делает на экземпляре описи документов, остающемся у претендента, отметку об отказе в приеме заявки с указанием причины отказа и заверяет ее своей подписью. Непринятая заявка с прилагаемыми к ней документами возвращается в день ее получения продавцом претенденту или его полномочному представителю под расписку либо по почте (заказным письмом).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21. Принятые заявки и предложения о цене приобретения имущества продавец регистрирует в журнале приема заявок с присвоением каждой заявке номера и указанием даты и времени ее поступления (число, месяц, часы и минуты).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22. Зарегистрированная заявка является поступившим продавцу предложением (офертой) претендента, выражающим его намерение считать себя заключившим с продавцом договор купли-продажи имущества по предлагаемой претендентом цене приобретения.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23. Претендент не вправе отозвать зарегистрированную заявку, если иное не установлено законодательством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III. Порядок подведения итогов продажи имущества без объявления цены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lastRenderedPageBreak/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24. По результатам рассмотрения представленных документов продавец принимает по каждой зарегистрированной заявке отдельное решение о рассмотрении предложений о цене приобретения имущества. Указанное решение оформляется протоколом об итогах продажи имущества в порядке, установленном настоящим Положением.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25. Для определения покупателя имущества продавец вскрывает конверты с предложениями о цене приобретения имущества. При вскрытии конвертов с предложениями могут присутствовать подавшие их претенденты или их полномочные представители.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 Покупателем имущества признается: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26.1. При принятии к рассмотрению одного предложения о цене приобретения имущества - претендент, подавший это предложение;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26.3.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 Протокол об итогах продажи имущества без объявления цены должен содержать: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27.1. Сведения об имуществе;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27.2. Общее количество зарегистрированных заявок;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27.3. Сведения об отказах в рассмотрении предложений о цене приобретения имущества с указанием подавших их претендентов и причин отказов;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27.4. Сведения о рассмотренных предложениях о цене приобретения имущества с указанием подавших их претендентов;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27.5. Сведения о покупателе имущества;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27.6. Цену приобретения имущества, предложенную покупателем;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27.7. Иные необходимые сведения.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28. Уведомления об отказе в рассмотрении поданного претендентом предложения о цене приобретения имущества и о признании претендента покупателем имущества выдаются соответственно претендентам и покупателю или их полномочным представителям под расписку в день подведения итогов продажи имущества либо высылаются в их адрес по почте заказным письмом на следующий после дня подведения итогов продажи имущества день.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29. Если в указанный в информационном сообщении срок для приема заявок ни одна заявка не была зарегистрирована либо по результатам рассмотрения зарегистрированных заявок ни одно предложение о цене приобретения имущества не было принято к рассмотрению, продажа имущества признается несостоявшейся, что фиксируется в протоколе об итогах продажи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30. Информационное сообщение об итогах продажи имущества размещается в соответствии с требованиями Федерального закона «О приватизации государственного и муниципального имущества» на официальном сайте Российской Федерации в сети «Интернет» для размещения информации о проведении торгов, определенном Правительством Российской Федерации, а также не позднее рабочего дня, следующего за днем подведения итогов продажи имущества, - на сайте продавца в сети «Интернет».</w:t>
      </w:r>
    </w:p>
    <w:p w:rsidR="00CC36DF" w:rsidRPr="00615F12" w:rsidRDefault="00CC36DF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b/>
          <w:sz w:val="24"/>
          <w:szCs w:val="24"/>
        </w:rPr>
      </w:pPr>
      <w:r w:rsidRPr="00615F12">
        <w:rPr>
          <w:b/>
          <w:sz w:val="24"/>
          <w:szCs w:val="24"/>
        </w:rPr>
        <w:t>IV. Порядок заключения договора купли-продажи имущества, оплаты имущества и передачи его покупателю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 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31. Договор купли-продажи имущества заключается в течение 5 рабочих дней со дня подведения итогов продажи.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 xml:space="preserve">32. Договор купли-продажи имущества должен содержать все существенные </w:t>
      </w:r>
      <w:r w:rsidRPr="00615F12">
        <w:rPr>
          <w:sz w:val="24"/>
          <w:szCs w:val="24"/>
        </w:rPr>
        <w:lastRenderedPageBreak/>
        <w:t>условия, предусмотренные для таких договоров Гражданским кодексом Российской Федерации, Федеральным законом «О приватизации государственного и муниципального имущества» и иными нормативными правовыми актами Российской Федерации.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33. Денежные средства в счет оплаты приватизируемого федерального имущества в размере предложенной покупателем цены приобретения направляются в установленном порядке в федеральный бюджет на счет, указанный в информационном сообщении о проведении продажи имущества, в сроки, указанные в договоре купли-продажи имущества, но не позднее 30 рабочих дней со дня его заключения.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34. В случае предоставления рассрочки оплата имущества осуществляется в соответствии с решением о предоставлении рассрочки.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35. В договоре купли-продажи предусматривается уплата покупателем неустойки в случае его уклонения или отказа от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36. При уклонении покупателя от заключения договора купли-продажи имущества в установленный срок покупатель утрачивает право на заключение такого договора. В этом случае продажа имущества признается несостоявшейся.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37. Факт оплаты имущества подтверждается выпиской со счета, указанного в информационном сообщении о проведении продажи имущества, подтверждающей поступление средств в размере и сроки, указанные в договоре купли-продажи имущества или решении о рассрочке оплаты имущества.</w:t>
      </w:r>
    </w:p>
    <w:p w:rsidR="00615F12" w:rsidRPr="00615F12" w:rsidRDefault="00615F12" w:rsidP="00615F12">
      <w:pPr>
        <w:widowControl w:val="0"/>
        <w:overflowPunct w:val="0"/>
        <w:autoSpaceDE w:val="0"/>
        <w:autoSpaceDN w:val="0"/>
        <w:adjustRightInd w:val="0"/>
        <w:ind w:firstLine="709"/>
        <w:jc w:val="both"/>
        <w:textAlignment w:val="baseline"/>
        <w:rPr>
          <w:sz w:val="24"/>
          <w:szCs w:val="24"/>
        </w:rPr>
      </w:pPr>
      <w:r w:rsidRPr="00615F12">
        <w:rPr>
          <w:sz w:val="24"/>
          <w:szCs w:val="24"/>
        </w:rPr>
        <w:t>38. Продавец обеспечивает получение покупателем документации, необходимой для государственной регистрации сделки купли-продажи имущества и государственной регистрации перехода права собственности, вытекающего из такой сделки.</w:t>
      </w:r>
    </w:p>
    <w:p w:rsidR="00615F12" w:rsidRDefault="00615F12" w:rsidP="00137B43">
      <w:pPr>
        <w:ind w:firstLine="709"/>
        <w:jc w:val="both"/>
        <w:rPr>
          <w:b/>
          <w:sz w:val="24"/>
          <w:szCs w:val="24"/>
        </w:rPr>
      </w:pPr>
    </w:p>
    <w:p w:rsidR="00962C1A" w:rsidRPr="00154E1D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54E1D" w:rsidRDefault="00962C1A">
      <w:pPr>
        <w:suppressAutoHyphens w:val="0"/>
        <w:rPr>
          <w:sz w:val="24"/>
          <w:szCs w:val="24"/>
        </w:rPr>
      </w:pPr>
      <w:r w:rsidRPr="00154E1D">
        <w:rPr>
          <w:sz w:val="24"/>
          <w:szCs w:val="24"/>
        </w:rPr>
        <w:br w:type="page"/>
      </w:r>
    </w:p>
    <w:p w:rsidR="00962C1A" w:rsidRPr="00154E1D" w:rsidRDefault="00962C1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lastRenderedPageBreak/>
        <w:t xml:space="preserve">РАЗДЕЛ </w:t>
      </w:r>
      <w:r w:rsidRPr="00154E1D">
        <w:rPr>
          <w:b/>
          <w:sz w:val="24"/>
          <w:szCs w:val="24"/>
          <w:lang w:val="en-US"/>
        </w:rPr>
        <w:t>II</w:t>
      </w:r>
    </w:p>
    <w:p w:rsidR="00627876" w:rsidRPr="00154E1D" w:rsidRDefault="007F0B4A" w:rsidP="00962C1A">
      <w:pPr>
        <w:jc w:val="center"/>
        <w:rPr>
          <w:b/>
          <w:sz w:val="24"/>
          <w:szCs w:val="24"/>
        </w:rPr>
      </w:pPr>
      <w:r w:rsidRPr="00154E1D">
        <w:rPr>
          <w:b/>
          <w:sz w:val="24"/>
          <w:szCs w:val="24"/>
        </w:rPr>
        <w:t>ИНФОРМАЦИОННАЯ КАРТА</w:t>
      </w:r>
    </w:p>
    <w:p w:rsidR="007A21E8" w:rsidRPr="00154E1D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54E1D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54E1D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54E1D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54E1D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154E1D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Организатор</w:t>
            </w:r>
            <w:r w:rsidR="00154E1D" w:rsidRPr="00154E1D">
              <w:rPr>
                <w:sz w:val="24"/>
                <w:szCs w:val="24"/>
              </w:rPr>
              <w:t xml:space="preserve"> продажи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54E1D">
              <w:rPr>
                <w:sz w:val="24"/>
                <w:szCs w:val="24"/>
              </w:rPr>
              <w:t xml:space="preserve"> </w:t>
            </w:r>
            <w:r w:rsidR="00154E1D" w:rsidRPr="00154E1D">
              <w:rPr>
                <w:sz w:val="24"/>
                <w:szCs w:val="24"/>
              </w:rPr>
              <w:br/>
            </w:r>
            <w:r w:rsidR="00FB7F00" w:rsidRPr="00154E1D">
              <w:rPr>
                <w:sz w:val="24"/>
                <w:szCs w:val="24"/>
              </w:rPr>
              <w:t>(ФКУ «</w:t>
            </w:r>
            <w:proofErr w:type="spellStart"/>
            <w:r w:rsidR="00FB7F00" w:rsidRPr="00154E1D">
              <w:rPr>
                <w:sz w:val="24"/>
                <w:szCs w:val="24"/>
              </w:rPr>
              <w:t>Сиб</w:t>
            </w:r>
            <w:proofErr w:type="spellEnd"/>
            <w:r w:rsidR="00FB7F00" w:rsidRPr="00154E1D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54E1D">
              <w:rPr>
                <w:sz w:val="24"/>
                <w:szCs w:val="24"/>
              </w:rPr>
              <w:t>Росгвардии</w:t>
            </w:r>
            <w:proofErr w:type="spellEnd"/>
            <w:r w:rsidR="00FB7F00" w:rsidRPr="00154E1D">
              <w:rPr>
                <w:sz w:val="24"/>
                <w:szCs w:val="24"/>
              </w:rPr>
              <w:t>»)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  <w:lang w:val="en-US"/>
              </w:rPr>
              <w:t>E</w:t>
            </w:r>
            <w:r w:rsidRPr="00154E1D">
              <w:rPr>
                <w:sz w:val="24"/>
                <w:szCs w:val="24"/>
              </w:rPr>
              <w:t>-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 xml:space="preserve">: 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54E1D">
              <w:rPr>
                <w:sz w:val="24"/>
                <w:szCs w:val="24"/>
              </w:rPr>
              <w:t>@</w:t>
            </w:r>
            <w:r w:rsidRPr="00154E1D">
              <w:rPr>
                <w:sz w:val="24"/>
                <w:szCs w:val="24"/>
                <w:lang w:val="en-US"/>
              </w:rPr>
              <w:t>mail</w:t>
            </w:r>
            <w:r w:rsidRPr="00154E1D">
              <w:rPr>
                <w:sz w:val="24"/>
                <w:szCs w:val="24"/>
              </w:rPr>
              <w:t>.</w:t>
            </w:r>
            <w:proofErr w:type="spellStart"/>
            <w:r w:rsidRPr="00154E1D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54E1D" w:rsidRDefault="005065A0" w:rsidP="007328CA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r w:rsidRPr="00C13375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</w:t>
            </w:r>
            <w:r w:rsidR="007328CA">
              <w:rPr>
                <w:b/>
                <w:sz w:val="24"/>
                <w:szCs w:val="24"/>
              </w:rPr>
              <w:t>продажи</w:t>
            </w:r>
            <w:r w:rsidRPr="00C13375">
              <w:rPr>
                <w:b/>
                <w:sz w:val="24"/>
                <w:szCs w:val="24"/>
              </w:rPr>
              <w:t xml:space="preserve">: </w:t>
            </w:r>
            <w:r w:rsidR="00BE3BB6" w:rsidRPr="0007779F">
              <w:rPr>
                <w:b/>
                <w:sz w:val="24"/>
                <w:szCs w:val="24"/>
              </w:rPr>
              <w:t>+7 (383) 347 76 89 (контактн</w:t>
            </w:r>
            <w:r w:rsidR="00C271E7">
              <w:rPr>
                <w:b/>
                <w:sz w:val="24"/>
                <w:szCs w:val="24"/>
              </w:rPr>
              <w:t>ые</w:t>
            </w:r>
            <w:r w:rsidR="00BE3BB6" w:rsidRPr="0007779F">
              <w:rPr>
                <w:b/>
                <w:sz w:val="24"/>
                <w:szCs w:val="24"/>
              </w:rPr>
              <w:t xml:space="preserve"> лиц</w:t>
            </w:r>
            <w:r w:rsidR="00C271E7">
              <w:rPr>
                <w:b/>
                <w:sz w:val="24"/>
                <w:szCs w:val="24"/>
              </w:rPr>
              <w:t>а</w:t>
            </w:r>
            <w:r w:rsidR="00BE3BB6" w:rsidRPr="0007779F">
              <w:rPr>
                <w:b/>
                <w:sz w:val="24"/>
                <w:szCs w:val="24"/>
              </w:rPr>
              <w:t xml:space="preserve">: </w:t>
            </w:r>
            <w:r w:rsidR="00CC36DF">
              <w:rPr>
                <w:b/>
                <w:sz w:val="24"/>
                <w:szCs w:val="24"/>
              </w:rPr>
              <w:t>Вишневский Александр Васильевич</w:t>
            </w:r>
            <w:r w:rsidR="00C271E7">
              <w:rPr>
                <w:b/>
                <w:sz w:val="24"/>
                <w:szCs w:val="24"/>
              </w:rPr>
              <w:t>, Радченко Сергей Юрьевич</w:t>
            </w:r>
            <w:r w:rsidR="00BE3BB6" w:rsidRPr="0007779F">
              <w:rPr>
                <w:b/>
                <w:sz w:val="24"/>
                <w:szCs w:val="24"/>
              </w:rPr>
              <w:t>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54E1D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154E1D" w:rsidP="00CC36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Продажа имущества </w:t>
            </w:r>
            <w:r w:rsidR="00CC36DF" w:rsidRPr="00CC36DF">
              <w:rPr>
                <w:b/>
                <w:bCs/>
                <w:sz w:val="24"/>
                <w:szCs w:val="24"/>
              </w:rPr>
              <w:t>без объявления цены</w:t>
            </w:r>
            <w:r w:rsidRPr="00154E1D">
              <w:rPr>
                <w:b/>
                <w:bCs/>
                <w:sz w:val="24"/>
                <w:szCs w:val="24"/>
              </w:rPr>
              <w:t xml:space="preserve">, </w:t>
            </w:r>
            <w:r w:rsidRPr="00154E1D">
              <w:rPr>
                <w:bCs/>
                <w:sz w:val="24"/>
                <w:szCs w:val="24"/>
              </w:rPr>
              <w:t xml:space="preserve">форма подачи предложений о цене - </w:t>
            </w:r>
            <w:r w:rsidR="00CC36DF">
              <w:rPr>
                <w:b/>
                <w:bCs/>
                <w:sz w:val="24"/>
                <w:szCs w:val="24"/>
              </w:rPr>
              <w:t>закрытая</w:t>
            </w:r>
          </w:p>
        </w:tc>
      </w:tr>
      <w:tr w:rsidR="007F0B4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54E1D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54E1D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B7F0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Объект торгов</w:t>
            </w:r>
            <w:r w:rsidR="00FB7F00" w:rsidRPr="00154E1D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54E1D">
              <w:rPr>
                <w:rStyle w:val="af3"/>
                <w:bCs/>
                <w:sz w:val="24"/>
                <w:szCs w:val="24"/>
              </w:rPr>
              <w:footnoteReference w:id="5"/>
            </w:r>
            <w:r w:rsidRPr="00154E1D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7328CA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Собственник выставляемого на </w:t>
            </w:r>
            <w:r w:rsidR="007328CA">
              <w:rPr>
                <w:sz w:val="24"/>
                <w:szCs w:val="24"/>
              </w:rPr>
              <w:t>продажу</w:t>
            </w:r>
            <w:r w:rsidRPr="00154E1D">
              <w:rPr>
                <w:sz w:val="24"/>
                <w:szCs w:val="24"/>
              </w:rPr>
              <w:t xml:space="preserve"> ВДВИ</w:t>
            </w:r>
            <w:r w:rsidR="00FB7F00" w:rsidRPr="00154E1D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Российская Федерация</w:t>
            </w:r>
            <w:r w:rsidR="00FB7F00" w:rsidRPr="00154E1D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5065A0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154E1D" w:rsidRDefault="005065A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065A0" w:rsidRPr="00C13375" w:rsidRDefault="005065A0" w:rsidP="0061468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C13375">
              <w:rPr>
                <w:spacing w:val="1"/>
                <w:sz w:val="24"/>
                <w:szCs w:val="24"/>
              </w:rPr>
              <w:t xml:space="preserve">Федеральная служба войск национальной гвардии Российской Федерации. </w:t>
            </w:r>
          </w:p>
          <w:p w:rsidR="00BE3BB6" w:rsidRPr="00C13375" w:rsidRDefault="00E56960" w:rsidP="00E5696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>
              <w:rPr>
                <w:spacing w:val="1"/>
                <w:sz w:val="24"/>
                <w:szCs w:val="24"/>
              </w:rPr>
              <w:t>В</w:t>
            </w:r>
            <w:r w:rsidRPr="00E56960">
              <w:rPr>
                <w:spacing w:val="1"/>
                <w:sz w:val="24"/>
                <w:szCs w:val="24"/>
              </w:rPr>
              <w:t>ыписк</w:t>
            </w:r>
            <w:r>
              <w:rPr>
                <w:spacing w:val="1"/>
                <w:sz w:val="24"/>
                <w:szCs w:val="24"/>
              </w:rPr>
              <w:t>а</w:t>
            </w:r>
            <w:r w:rsidRPr="00E56960">
              <w:rPr>
                <w:spacing w:val="1"/>
                <w:sz w:val="24"/>
                <w:szCs w:val="24"/>
              </w:rPr>
              <w:t xml:space="preserve"> из сводного перечня движимого военного имущества, подлежащего реализации по номенклатуре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, сопроводительного письма от 10 мая 2018 г. № 24/918, распоряжения заместителя директора ФС ВНГ РФ – главнокомандующего ВНГ РФ от 11 мая 2018 г. № 1/288-р, распоряжения Департамента тылового обеспечения </w:t>
            </w:r>
            <w:proofErr w:type="spellStart"/>
            <w:r w:rsidRPr="00E56960">
              <w:rPr>
                <w:spacing w:val="1"/>
                <w:sz w:val="24"/>
                <w:szCs w:val="24"/>
              </w:rPr>
              <w:t>Росгвардии</w:t>
            </w:r>
            <w:proofErr w:type="spellEnd"/>
            <w:r w:rsidRPr="00E56960">
              <w:rPr>
                <w:spacing w:val="1"/>
                <w:sz w:val="24"/>
                <w:szCs w:val="24"/>
              </w:rPr>
              <w:t xml:space="preserve"> от 14 июня 2019 г. № Т/24-3405М.</w:t>
            </w:r>
          </w:p>
        </w:tc>
      </w:tr>
      <w:tr w:rsidR="00BE3BB6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4A028A" w:rsidP="004A028A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4A028A">
              <w:rPr>
                <w:sz w:val="24"/>
                <w:szCs w:val="24"/>
                <w:lang w:eastAsia="ru-RU"/>
              </w:rPr>
              <w:t>Томская обл., ЗАТО Северск</w:t>
            </w:r>
          </w:p>
        </w:tc>
      </w:tr>
      <w:tr w:rsidR="00BE3BB6" w:rsidRPr="00154E1D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154E1D" w:rsidRDefault="00BE3BB6" w:rsidP="00154E1D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Наименование, характеристики, детальное местонахождение объекта торгов, начальная цена продажи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07779F">
              <w:rPr>
                <w:b/>
                <w:bCs/>
                <w:sz w:val="24"/>
                <w:szCs w:val="24"/>
              </w:rPr>
              <w:t>Лот № 1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>Наименование имущества и характеристики имущества: высвобождаемое движимое военное имущество (</w:t>
            </w:r>
            <w:r w:rsidR="002160B7" w:rsidRPr="002160B7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Pr="0007779F">
              <w:rPr>
                <w:bCs/>
                <w:sz w:val="24"/>
                <w:szCs w:val="24"/>
              </w:rPr>
              <w:t xml:space="preserve">), всего по </w:t>
            </w:r>
            <w:r w:rsidR="00C47C3F">
              <w:rPr>
                <w:bCs/>
                <w:sz w:val="24"/>
                <w:szCs w:val="24"/>
              </w:rPr>
              <w:t>14</w:t>
            </w:r>
            <w:r w:rsidRPr="0007779F">
              <w:rPr>
                <w:bCs/>
                <w:sz w:val="24"/>
                <w:szCs w:val="24"/>
              </w:rPr>
              <w:t xml:space="preserve"> наименовани</w:t>
            </w:r>
            <w:r w:rsidR="00AD1110">
              <w:rPr>
                <w:bCs/>
                <w:sz w:val="24"/>
                <w:szCs w:val="24"/>
              </w:rPr>
              <w:t>ям</w:t>
            </w:r>
            <w:r w:rsidRPr="0007779F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07779F">
              <w:rPr>
                <w:bCs/>
                <w:sz w:val="24"/>
                <w:szCs w:val="24"/>
              </w:rPr>
              <w:t xml:space="preserve">Детальное местоположение: </w:t>
            </w:r>
            <w:r w:rsidR="004A028A" w:rsidRPr="004A028A">
              <w:rPr>
                <w:bCs/>
                <w:sz w:val="24"/>
                <w:szCs w:val="24"/>
              </w:rPr>
              <w:t>Томская обл., ЗАТО Северск, ул. Ленинградская, 5</w:t>
            </w:r>
            <w:r w:rsidRPr="0007779F">
              <w:rPr>
                <w:bCs/>
                <w:sz w:val="24"/>
                <w:szCs w:val="24"/>
              </w:rPr>
              <w:t>.</w:t>
            </w:r>
          </w:p>
          <w:p w:rsidR="00BE3BB6" w:rsidRPr="0007779F" w:rsidRDefault="00BE3BB6" w:rsidP="00874B02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BE3BB6" w:rsidRPr="0007779F" w:rsidRDefault="00FF1CA9" w:rsidP="00FF1CA9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>
              <w:rPr>
                <w:bCs/>
                <w:sz w:val="24"/>
                <w:szCs w:val="24"/>
              </w:rPr>
              <w:t>В соответствии с</w:t>
            </w:r>
            <w:r w:rsidR="002160B7">
              <w:rPr>
                <w:bCs/>
                <w:sz w:val="24"/>
                <w:szCs w:val="24"/>
              </w:rPr>
              <w:t xml:space="preserve"> пункт</w:t>
            </w:r>
            <w:r>
              <w:rPr>
                <w:bCs/>
                <w:sz w:val="24"/>
                <w:szCs w:val="24"/>
              </w:rPr>
              <w:t>ом</w:t>
            </w:r>
            <w:r w:rsidR="002160B7">
              <w:rPr>
                <w:bCs/>
                <w:sz w:val="24"/>
                <w:szCs w:val="24"/>
              </w:rPr>
              <w:t xml:space="preserve"> 1 статьи 24 </w:t>
            </w:r>
            <w:r w:rsidR="002160B7" w:rsidRPr="002160B7">
              <w:rPr>
                <w:bCs/>
                <w:sz w:val="24"/>
                <w:szCs w:val="24"/>
              </w:rPr>
              <w:t>Федеральн</w:t>
            </w:r>
            <w:r w:rsidR="002160B7">
              <w:rPr>
                <w:bCs/>
                <w:sz w:val="24"/>
                <w:szCs w:val="24"/>
              </w:rPr>
              <w:t>ого</w:t>
            </w:r>
            <w:r w:rsidR="002160B7" w:rsidRPr="002160B7">
              <w:rPr>
                <w:bCs/>
                <w:sz w:val="24"/>
                <w:szCs w:val="24"/>
              </w:rPr>
              <w:t xml:space="preserve"> закон</w:t>
            </w:r>
            <w:r w:rsidR="002160B7">
              <w:rPr>
                <w:bCs/>
                <w:sz w:val="24"/>
                <w:szCs w:val="24"/>
              </w:rPr>
              <w:t xml:space="preserve">а от </w:t>
            </w:r>
            <w:r w:rsidR="002160B7" w:rsidRPr="002160B7">
              <w:rPr>
                <w:bCs/>
                <w:sz w:val="24"/>
                <w:szCs w:val="24"/>
              </w:rPr>
              <w:t>21.12.2001</w:t>
            </w:r>
            <w:r w:rsidR="002160B7">
              <w:rPr>
                <w:bCs/>
                <w:sz w:val="24"/>
                <w:szCs w:val="24"/>
              </w:rPr>
              <w:t xml:space="preserve"> г. №</w:t>
            </w:r>
            <w:r w:rsidR="002160B7" w:rsidRPr="002160B7">
              <w:rPr>
                <w:bCs/>
                <w:sz w:val="24"/>
                <w:szCs w:val="24"/>
              </w:rPr>
              <w:t xml:space="preserve"> 178-ФЗ «О приватизации государственного и муниципального имущества»</w:t>
            </w:r>
            <w:r w:rsidR="002160B7">
              <w:rPr>
                <w:bCs/>
                <w:sz w:val="24"/>
                <w:szCs w:val="24"/>
              </w:rPr>
              <w:t xml:space="preserve"> п</w:t>
            </w:r>
            <w:r w:rsidR="002160B7" w:rsidRPr="002160B7">
              <w:rPr>
                <w:bCs/>
                <w:sz w:val="24"/>
                <w:szCs w:val="24"/>
              </w:rPr>
              <w:t xml:space="preserve">ри продаже государственного имущества без объявления цены его </w:t>
            </w:r>
            <w:r w:rsidR="002160B7" w:rsidRPr="002160B7">
              <w:rPr>
                <w:b/>
                <w:bCs/>
                <w:sz w:val="24"/>
                <w:szCs w:val="24"/>
              </w:rPr>
              <w:t>начальная цена не определяется</w:t>
            </w:r>
            <w:r w:rsidR="002160B7" w:rsidRPr="002160B7">
              <w:rPr>
                <w:bCs/>
                <w:sz w:val="24"/>
                <w:szCs w:val="24"/>
              </w:rPr>
              <w:t>.</w:t>
            </w:r>
          </w:p>
        </w:tc>
      </w:tr>
      <w:tr w:rsidR="008A25AA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</w:t>
            </w:r>
            <w:r w:rsidR="008A25AA" w:rsidRPr="00154E1D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54E1D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54E1D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54E1D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54E1D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Получатель: 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54E1D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ИНН 5410066117</w:t>
            </w:r>
          </w:p>
          <w:p w:rsidR="008A25AA" w:rsidRPr="00154E1D" w:rsidRDefault="00325E2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КПП 541001001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р/счёт 401018109000</w:t>
            </w:r>
            <w:r w:rsidR="00325E2A" w:rsidRPr="00154E1D">
              <w:rPr>
                <w:bCs/>
                <w:sz w:val="24"/>
                <w:szCs w:val="24"/>
              </w:rPr>
              <w:t>00010001</w:t>
            </w:r>
          </w:p>
          <w:p w:rsidR="008A25AA" w:rsidRPr="00154E1D" w:rsidRDefault="008A25AA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Обременение </w:t>
            </w:r>
          </w:p>
          <w:p w:rsidR="00C7709C" w:rsidRPr="00154E1D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54E1D" w:rsidRDefault="007F774F" w:rsidP="00A268D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</w:t>
            </w:r>
            <w:r w:rsidR="00C7709C" w:rsidRPr="00154E1D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A268D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Валюта</w:t>
            </w:r>
            <w:r w:rsidRPr="00154E1D">
              <w:rPr>
                <w:sz w:val="24"/>
                <w:szCs w:val="24"/>
              </w:rPr>
              <w:t xml:space="preserve"> </w:t>
            </w:r>
            <w:r w:rsidRPr="00154E1D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54E1D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54E1D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5B59D3" w:rsidRPr="00154E1D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325E2A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54E1D" w:rsidRDefault="00767190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767190" w:rsidRPr="00154E1D" w:rsidTr="00767190">
        <w:trPr>
          <w:trHeight w:val="13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67190" w:rsidRPr="00154E1D" w:rsidRDefault="00767190" w:rsidP="00D40CDE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Перечисление задатка не предусмотрено</w:t>
            </w:r>
          </w:p>
        </w:tc>
      </w:tr>
      <w:tr w:rsidR="002D54BE" w:rsidRPr="00154E1D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начала и окончания подачи (приёма)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Место подачи (приёма)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Порядок приёма заявок на участие в продаже: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«23» сентября 2019</w:t>
            </w:r>
            <w:r>
              <w:rPr>
                <w:snapToGrid w:val="0"/>
                <w:sz w:val="24"/>
                <w:szCs w:val="24"/>
              </w:rPr>
              <w:t xml:space="preserve"> г. в 10:00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+4)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«30» октября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(время новосибирское, 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Порядок подачи заявок на участие в продаже имущества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 xml:space="preserve">Приведён в параграфе </w:t>
            </w:r>
            <w:r>
              <w:rPr>
                <w:snapToGrid w:val="0"/>
                <w:sz w:val="24"/>
                <w:szCs w:val="24"/>
                <w:lang w:val="en-US"/>
              </w:rPr>
              <w:t>II</w:t>
            </w:r>
            <w:r>
              <w:rPr>
                <w:snapToGrid w:val="0"/>
                <w:sz w:val="24"/>
                <w:szCs w:val="24"/>
              </w:rPr>
              <w:t xml:space="preserve"> раздела </w:t>
            </w:r>
            <w:r>
              <w:rPr>
                <w:snapToGrid w:val="0"/>
                <w:sz w:val="24"/>
                <w:szCs w:val="24"/>
                <w:lang w:val="en-US"/>
              </w:rPr>
              <w:t>I</w:t>
            </w:r>
            <w:r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2D54BE" w:rsidRPr="00154E1D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01092D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54E1D">
              <w:rPr>
                <w:bCs/>
                <w:sz w:val="24"/>
                <w:szCs w:val="24"/>
              </w:rPr>
              <w:t xml:space="preserve">Место, дата и время </w:t>
            </w:r>
            <w:r>
              <w:rPr>
                <w:bCs/>
                <w:sz w:val="24"/>
                <w:szCs w:val="24"/>
              </w:rPr>
              <w:t xml:space="preserve">рассмотрения представленных документов (заявок), вскрытия конвертов с предложениями </w:t>
            </w:r>
            <w:r w:rsidRPr="0001092D">
              <w:rPr>
                <w:bCs/>
                <w:sz w:val="24"/>
                <w:szCs w:val="24"/>
              </w:rPr>
              <w:t>о цене приобретения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765BC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в 11:00 </w:t>
            </w:r>
          </w:p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(время новосибирское,</w:t>
            </w:r>
            <w:r>
              <w:rPr>
                <w:sz w:val="24"/>
                <w:szCs w:val="24"/>
                <w:lang w:val="en-US"/>
              </w:rPr>
              <w:t>MSK</w:t>
            </w:r>
            <w:r>
              <w:rPr>
                <w:sz w:val="24"/>
                <w:szCs w:val="24"/>
              </w:rPr>
              <w:t xml:space="preserve"> +4</w:t>
            </w:r>
            <w:r>
              <w:rPr>
                <w:snapToGrid w:val="0"/>
                <w:sz w:val="24"/>
                <w:szCs w:val="24"/>
              </w:rPr>
              <w:t>)</w:t>
            </w:r>
          </w:p>
        </w:tc>
      </w:tr>
      <w:tr w:rsidR="002D54BE" w:rsidRPr="00154E1D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A268DF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Pr="00154E1D" w:rsidRDefault="002D54BE" w:rsidP="00F444B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Место и срок подведения итогов продажи </w:t>
            </w:r>
            <w:r>
              <w:rPr>
                <w:bCs/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D54BE" w:rsidRDefault="002D54BE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2D54BE" w:rsidRDefault="002D54BE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</w:p>
          <w:p w:rsidR="002D54BE" w:rsidRDefault="002D54BE" w:rsidP="00765BC6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«0</w:t>
            </w:r>
            <w:r w:rsidR="00765BC6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» ноября 2019</w:t>
            </w:r>
            <w:r>
              <w:rPr>
                <w:snapToGrid w:val="0"/>
                <w:sz w:val="24"/>
                <w:szCs w:val="24"/>
              </w:rPr>
              <w:t xml:space="preserve"> г. </w:t>
            </w:r>
          </w:p>
        </w:tc>
      </w:tr>
      <w:tr w:rsidR="0001092D" w:rsidRPr="00154E1D" w:rsidTr="006E113C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6E113C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01092D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Порядок определения победителя продажи имущества </w:t>
            </w:r>
            <w:r>
              <w:rPr>
                <w:sz w:val="24"/>
                <w:szCs w:val="24"/>
              </w:rPr>
              <w:t>без объявления цены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Покупателем имущества признается: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1. При принятии к рассмотрению одного предложения о цене приобретения имущества - претендент, подавший это предложение;</w:t>
            </w:r>
          </w:p>
          <w:p w:rsidR="0001092D" w:rsidRPr="0001092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2. При принятии к рассмотрению нескольких предложений о цене приобретения имущества - претендент, предложивший наибольшую цену за продаваемое имущество;</w:t>
            </w:r>
          </w:p>
          <w:p w:rsidR="0001092D" w:rsidRPr="00154E1D" w:rsidRDefault="0001092D" w:rsidP="0001092D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01092D">
              <w:rPr>
                <w:sz w:val="24"/>
                <w:szCs w:val="24"/>
              </w:rPr>
              <w:t>3. При принятии к рассмотрению нескольких одинаковых предложений о цене приобретения имущества - претендент, заявка которого была зарегистрирована ранее других.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В течение 5 (пяти) рабочих дней с даты подведения итогов </w:t>
            </w:r>
            <w:r>
              <w:rPr>
                <w:sz w:val="24"/>
                <w:szCs w:val="24"/>
              </w:rPr>
              <w:t>продажи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72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 xml:space="preserve">. 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Запись производится не менее чем за два рабочих дня.</w:t>
            </w:r>
          </w:p>
          <w:p w:rsidR="0001092D" w:rsidRPr="00154E1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 xml:space="preserve">Контактный телефон для записи: </w:t>
            </w:r>
          </w:p>
          <w:p w:rsidR="0001092D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+7 (383) 347 76 89 </w:t>
            </w:r>
          </w:p>
          <w:p w:rsidR="0001092D" w:rsidRPr="0007779F" w:rsidRDefault="0001092D" w:rsidP="002D4EEA">
            <w:pPr>
              <w:ind w:left="34"/>
              <w:jc w:val="both"/>
              <w:rPr>
                <w:sz w:val="24"/>
                <w:szCs w:val="24"/>
              </w:rPr>
            </w:pPr>
            <w:r w:rsidRPr="0007779F">
              <w:rPr>
                <w:sz w:val="24"/>
                <w:szCs w:val="24"/>
              </w:rPr>
              <w:t xml:space="preserve">(контактные лица: </w:t>
            </w:r>
            <w:r w:rsidR="00F149AF" w:rsidRPr="00F149AF">
              <w:rPr>
                <w:sz w:val="24"/>
                <w:szCs w:val="24"/>
              </w:rPr>
              <w:t>Вишневский Александр Васильевич, Радченко Сергей Юрьевич</w:t>
            </w:r>
            <w:r w:rsidRPr="0007779F">
              <w:rPr>
                <w:sz w:val="24"/>
                <w:szCs w:val="24"/>
              </w:rPr>
              <w:t>).</w:t>
            </w:r>
          </w:p>
          <w:p w:rsidR="0001092D" w:rsidRPr="00154E1D" w:rsidRDefault="0001092D" w:rsidP="007328CA">
            <w:pPr>
              <w:ind w:left="34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</w:t>
            </w:r>
            <w:r w:rsidR="007328CA">
              <w:rPr>
                <w:sz w:val="24"/>
                <w:szCs w:val="24"/>
              </w:rPr>
              <w:t>продаже ВДВИ</w:t>
            </w:r>
            <w:r w:rsidRPr="00154E1D">
              <w:rPr>
                <w:sz w:val="24"/>
                <w:szCs w:val="24"/>
              </w:rPr>
              <w:t>.</w:t>
            </w:r>
          </w:p>
        </w:tc>
      </w:tr>
      <w:tr w:rsidR="0001092D" w:rsidRPr="00154E1D" w:rsidTr="00BE3BB6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lastRenderedPageBreak/>
              <w:t>2</w:t>
            </w:r>
            <w:r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 xml:space="preserve">Установлены в п. 4 раздела </w:t>
            </w:r>
            <w:r w:rsidRPr="00154E1D">
              <w:rPr>
                <w:sz w:val="24"/>
                <w:szCs w:val="24"/>
                <w:lang w:val="en-US"/>
              </w:rPr>
              <w:t>I</w:t>
            </w:r>
            <w:r w:rsidRPr="00154E1D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01092D" w:rsidRPr="00154E1D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40503" w:rsidRDefault="001B1B4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 xml:space="preserve">Аукционы </w:t>
            </w:r>
            <w:r>
              <w:rPr>
                <w:sz w:val="24"/>
                <w:szCs w:val="24"/>
              </w:rPr>
              <w:t>№</w:t>
            </w:r>
            <w:r w:rsidRPr="001B1B43">
              <w:rPr>
                <w:sz w:val="24"/>
                <w:szCs w:val="24"/>
              </w:rPr>
              <w:t xml:space="preserve">№ </w:t>
            </w:r>
            <w:r>
              <w:rPr>
                <w:sz w:val="24"/>
                <w:szCs w:val="24"/>
              </w:rPr>
              <w:t>0402</w:t>
            </w:r>
            <w:r w:rsidRPr="001B1B43">
              <w:rPr>
                <w:sz w:val="24"/>
                <w:szCs w:val="24"/>
              </w:rPr>
              <w:t>19/30506124/</w:t>
            </w:r>
            <w:r w:rsidR="00AD1110">
              <w:rPr>
                <w:sz w:val="24"/>
                <w:szCs w:val="24"/>
              </w:rPr>
              <w:t>3</w:t>
            </w:r>
            <w:r w:rsidR="005A064A">
              <w:rPr>
                <w:sz w:val="24"/>
                <w:szCs w:val="24"/>
              </w:rPr>
              <w:t>5</w:t>
            </w:r>
            <w:r>
              <w:rPr>
                <w:sz w:val="24"/>
                <w:szCs w:val="24"/>
              </w:rPr>
              <w:t>,</w:t>
            </w:r>
            <w:r w:rsidRPr="001B1B43"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</w:rPr>
              <w:t>0604</w:t>
            </w:r>
            <w:r w:rsidRPr="001B1B43">
              <w:rPr>
                <w:sz w:val="24"/>
                <w:szCs w:val="24"/>
              </w:rPr>
              <w:t>19/30506124/</w:t>
            </w:r>
            <w:r w:rsidR="00D11C69">
              <w:rPr>
                <w:sz w:val="24"/>
                <w:szCs w:val="24"/>
              </w:rPr>
              <w:t>1</w:t>
            </w:r>
            <w:r w:rsidR="005A064A">
              <w:rPr>
                <w:sz w:val="24"/>
                <w:szCs w:val="24"/>
              </w:rPr>
              <w:t>2</w:t>
            </w:r>
            <w:r w:rsidR="00640503">
              <w:rPr>
                <w:sz w:val="24"/>
                <w:szCs w:val="24"/>
              </w:rPr>
              <w:t xml:space="preserve">. </w:t>
            </w:r>
          </w:p>
          <w:p w:rsidR="001B1B43" w:rsidRPr="001B1B43" w:rsidRDefault="00640503" w:rsidP="001B1B43">
            <w:pPr>
              <w:ind w:left="34" w:right="41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Продажа посредством публичного предложения № 150719/</w:t>
            </w:r>
            <w:r w:rsidRPr="001B1B43">
              <w:rPr>
                <w:sz w:val="24"/>
                <w:szCs w:val="24"/>
              </w:rPr>
              <w:t>30506124/</w:t>
            </w:r>
            <w:r w:rsidR="00D11C69">
              <w:rPr>
                <w:sz w:val="24"/>
                <w:szCs w:val="24"/>
              </w:rPr>
              <w:t>1</w:t>
            </w:r>
            <w:r w:rsidR="005A064A">
              <w:rPr>
                <w:sz w:val="24"/>
                <w:szCs w:val="24"/>
              </w:rPr>
              <w:t>2</w:t>
            </w:r>
            <w:r w:rsidR="001B1B43" w:rsidRPr="001B1B43">
              <w:rPr>
                <w:sz w:val="24"/>
                <w:szCs w:val="24"/>
              </w:rPr>
              <w:t>.</w:t>
            </w:r>
          </w:p>
          <w:p w:rsidR="0001092D" w:rsidRPr="00154E1D" w:rsidRDefault="001B1B43" w:rsidP="00640503">
            <w:pPr>
              <w:ind w:left="34" w:right="41"/>
              <w:jc w:val="both"/>
              <w:rPr>
                <w:sz w:val="24"/>
                <w:szCs w:val="24"/>
              </w:rPr>
            </w:pPr>
            <w:r w:rsidRPr="001B1B43">
              <w:rPr>
                <w:sz w:val="24"/>
                <w:szCs w:val="24"/>
              </w:rPr>
              <w:t>Аукционы</w:t>
            </w:r>
            <w:r w:rsidR="00640503">
              <w:rPr>
                <w:sz w:val="24"/>
                <w:szCs w:val="24"/>
              </w:rPr>
              <w:t xml:space="preserve"> и продажи посредством публичного предложения</w:t>
            </w:r>
            <w:r w:rsidRPr="001B1B43">
              <w:rPr>
                <w:sz w:val="24"/>
                <w:szCs w:val="24"/>
              </w:rPr>
              <w:t xml:space="preserve"> признаны несостоявшимися в связи с отсутствием допущенных участников (не подано ни одной заявки).</w:t>
            </w:r>
          </w:p>
        </w:tc>
      </w:tr>
      <w:tr w:rsidR="0001092D" w:rsidRPr="00154E1D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154E1D">
            <w:pPr>
              <w:ind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1092D" w:rsidRPr="00154E1D" w:rsidRDefault="0001092D" w:rsidP="002D4EEA">
            <w:pPr>
              <w:ind w:left="34" w:right="41"/>
              <w:jc w:val="both"/>
              <w:rPr>
                <w:sz w:val="24"/>
                <w:szCs w:val="24"/>
              </w:rPr>
            </w:pPr>
            <w:r w:rsidRPr="00154E1D">
              <w:rPr>
                <w:sz w:val="24"/>
                <w:szCs w:val="24"/>
              </w:rPr>
              <w:t>Не установлено</w:t>
            </w:r>
          </w:p>
        </w:tc>
      </w:tr>
    </w:tbl>
    <w:p w:rsidR="00154E1D" w:rsidRDefault="00154E1D">
      <w:pPr>
        <w:suppressAutoHyphens w:val="0"/>
        <w:rPr>
          <w:sz w:val="24"/>
          <w:szCs w:val="24"/>
        </w:rPr>
      </w:pPr>
    </w:p>
    <w:p w:rsidR="00F51306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lastRenderedPageBreak/>
        <w:t>Перечень представляемых</w:t>
      </w:r>
      <w:r w:rsidR="00154E1D" w:rsidRPr="00154E1D">
        <w:rPr>
          <w:sz w:val="24"/>
          <w:szCs w:val="24"/>
        </w:rPr>
        <w:t xml:space="preserve"> претендентами</w:t>
      </w:r>
      <w:r w:rsidRPr="00154E1D">
        <w:rPr>
          <w:sz w:val="24"/>
          <w:szCs w:val="24"/>
        </w:rPr>
        <w:t xml:space="preserve"> документов и требования к их оформлению;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Заявка на участие в </w:t>
      </w:r>
      <w:r w:rsidR="00154E1D" w:rsidRPr="00154E1D">
        <w:rPr>
          <w:sz w:val="24"/>
          <w:szCs w:val="24"/>
        </w:rPr>
        <w:t xml:space="preserve">продаже имущества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(форма заявки – приложение № 2 к информационному сообщению)</w:t>
      </w:r>
      <w:r w:rsidR="00BC496D" w:rsidRPr="00154E1D">
        <w:rPr>
          <w:sz w:val="24"/>
          <w:szCs w:val="24"/>
        </w:rPr>
        <w:t>;</w:t>
      </w:r>
    </w:p>
    <w:p w:rsidR="00BC496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Опись документов, представляемых на участие </w:t>
      </w:r>
      <w:r w:rsidR="00154E1D" w:rsidRPr="00154E1D">
        <w:rPr>
          <w:sz w:val="24"/>
          <w:szCs w:val="24"/>
        </w:rPr>
        <w:t>в</w:t>
      </w:r>
      <w:r w:rsidRPr="00154E1D">
        <w:rPr>
          <w:sz w:val="24"/>
          <w:szCs w:val="24"/>
        </w:rPr>
        <w:t xml:space="preserve"> продаже имущества</w:t>
      </w:r>
      <w:r w:rsidR="00154E1D" w:rsidRPr="00154E1D">
        <w:rPr>
          <w:sz w:val="24"/>
          <w:szCs w:val="24"/>
        </w:rPr>
        <w:t xml:space="preserve"> </w:t>
      </w:r>
      <w:r w:rsidR="0001092D">
        <w:rPr>
          <w:sz w:val="24"/>
          <w:szCs w:val="24"/>
        </w:rPr>
        <w:t>без объявления цены</w:t>
      </w:r>
      <w:r w:rsidRPr="00154E1D">
        <w:rPr>
          <w:sz w:val="24"/>
          <w:szCs w:val="24"/>
        </w:rPr>
        <w:t xml:space="preserve"> (бланк описи – приложение № 3 к информационному сообщению);</w:t>
      </w:r>
    </w:p>
    <w:p w:rsidR="0001092D" w:rsidRPr="00154E1D" w:rsidRDefault="0001092D" w:rsidP="0001092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01092D">
        <w:rPr>
          <w:sz w:val="24"/>
          <w:szCs w:val="24"/>
        </w:rPr>
        <w:t>Запечатанный конверт с предложением о цене имущества (бланк предложения о цене – приложение № 4 к информационному сообщению);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Заверенные копии учредительных документов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54E1D">
        <w:rPr>
          <w:b/>
          <w:sz w:val="24"/>
          <w:szCs w:val="24"/>
        </w:rPr>
        <w:t>для юридических лиц</w:t>
      </w:r>
      <w:r w:rsidR="00BC496D" w:rsidRPr="00154E1D">
        <w:rPr>
          <w:sz w:val="24"/>
          <w:szCs w:val="24"/>
        </w:rPr>
        <w:t>);</w:t>
      </w:r>
    </w:p>
    <w:p w:rsidR="00325E2A" w:rsidRPr="00154E1D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54E1D">
        <w:rPr>
          <w:sz w:val="24"/>
          <w:szCs w:val="24"/>
        </w:rPr>
        <w:t>(</w:t>
      </w:r>
      <w:r w:rsidR="00325E2A" w:rsidRPr="00154E1D">
        <w:rPr>
          <w:b/>
          <w:sz w:val="24"/>
          <w:szCs w:val="24"/>
        </w:rPr>
        <w:t>для физических лиц</w:t>
      </w:r>
      <w:r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54E1D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54E1D">
        <w:rPr>
          <w:sz w:val="24"/>
          <w:szCs w:val="24"/>
        </w:rPr>
        <w:t>);</w:t>
      </w:r>
    </w:p>
    <w:p w:rsidR="00325E2A" w:rsidRPr="00154E1D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54E1D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54E1D">
        <w:rPr>
          <w:sz w:val="24"/>
          <w:szCs w:val="24"/>
        </w:rPr>
        <w:t>) (</w:t>
      </w:r>
      <w:r w:rsidRPr="00154E1D">
        <w:rPr>
          <w:b/>
          <w:sz w:val="24"/>
          <w:szCs w:val="24"/>
        </w:rPr>
        <w:t>для юридических лиц</w:t>
      </w:r>
      <w:r w:rsidR="003E1988" w:rsidRPr="00154E1D">
        <w:rPr>
          <w:sz w:val="24"/>
          <w:szCs w:val="24"/>
        </w:rPr>
        <w:t>)</w:t>
      </w:r>
      <w:r w:rsidR="00154E1D" w:rsidRPr="00154E1D">
        <w:rPr>
          <w:sz w:val="24"/>
          <w:szCs w:val="24"/>
        </w:rPr>
        <w:t>.</w:t>
      </w:r>
    </w:p>
    <w:p w:rsidR="00325E2A" w:rsidRPr="00154E1D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  <w:r w:rsidRPr="00154E1D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p w:rsidR="00325E2A" w:rsidRP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RP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2202F" w:rsidRDefault="00A2202F">
      <w:r>
        <w:separator/>
      </w:r>
    </w:p>
  </w:endnote>
  <w:endnote w:type="continuationSeparator" w:id="0">
    <w:p w:rsidR="00A2202F" w:rsidRDefault="00A220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2202F" w:rsidRDefault="00A2202F">
      <w:r>
        <w:separator/>
      </w:r>
    </w:p>
  </w:footnote>
  <w:footnote w:type="continuationSeparator" w:id="0">
    <w:p w:rsidR="00A2202F" w:rsidRDefault="00A2202F">
      <w:r>
        <w:continuationSeparator/>
      </w:r>
    </w:p>
  </w:footnote>
  <w:footnote w:id="1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«продажа имущества без объявления цены».</w:t>
      </w:r>
    </w:p>
  </w:footnote>
  <w:footnote w:id="2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«продавец».</w:t>
      </w:r>
    </w:p>
  </w:footnote>
  <w:footnote w:id="3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«сеть «Интернет».</w:t>
      </w:r>
    </w:p>
  </w:footnote>
  <w:footnote w:id="4">
    <w:p w:rsidR="00615F12" w:rsidRPr="00615F12" w:rsidRDefault="00615F12" w:rsidP="00615F12">
      <w:pPr>
        <w:pStyle w:val="af1"/>
        <w:rPr>
          <w:sz w:val="20"/>
          <w:szCs w:val="20"/>
        </w:rPr>
      </w:pPr>
      <w:r w:rsidRPr="00615F12">
        <w:rPr>
          <w:rStyle w:val="af3"/>
          <w:sz w:val="20"/>
          <w:szCs w:val="20"/>
        </w:rPr>
        <w:footnoteRef/>
      </w:r>
      <w:r w:rsidRPr="00615F12">
        <w:rPr>
          <w:sz w:val="20"/>
          <w:szCs w:val="20"/>
        </w:rPr>
        <w:t xml:space="preserve"> Далее – «заявки».</w:t>
      </w:r>
    </w:p>
  </w:footnote>
  <w:footnote w:id="5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E09BC" w:rsidRPr="005E09BC">
          <w:rPr>
            <w:noProof/>
            <w:lang w:val="ru-RU"/>
          </w:rPr>
          <w:t>10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092D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533C6"/>
    <w:rsid w:val="00053742"/>
    <w:rsid w:val="000602A0"/>
    <w:rsid w:val="00070B95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5798"/>
    <w:rsid w:val="001206C0"/>
    <w:rsid w:val="00120B5E"/>
    <w:rsid w:val="00130FCB"/>
    <w:rsid w:val="00131F80"/>
    <w:rsid w:val="00137B43"/>
    <w:rsid w:val="0014174C"/>
    <w:rsid w:val="00144A03"/>
    <w:rsid w:val="001452B7"/>
    <w:rsid w:val="00150E6D"/>
    <w:rsid w:val="001519EC"/>
    <w:rsid w:val="001542D5"/>
    <w:rsid w:val="00154E1D"/>
    <w:rsid w:val="00165C2F"/>
    <w:rsid w:val="0017415C"/>
    <w:rsid w:val="00191DC6"/>
    <w:rsid w:val="00196253"/>
    <w:rsid w:val="0019784C"/>
    <w:rsid w:val="001A4C91"/>
    <w:rsid w:val="001B12AB"/>
    <w:rsid w:val="001B1B43"/>
    <w:rsid w:val="001C40D4"/>
    <w:rsid w:val="001D6B0C"/>
    <w:rsid w:val="001E03B5"/>
    <w:rsid w:val="001E773E"/>
    <w:rsid w:val="001F2135"/>
    <w:rsid w:val="00205446"/>
    <w:rsid w:val="002139CE"/>
    <w:rsid w:val="00214C84"/>
    <w:rsid w:val="002160B7"/>
    <w:rsid w:val="00220B18"/>
    <w:rsid w:val="002229AD"/>
    <w:rsid w:val="00227624"/>
    <w:rsid w:val="002314A8"/>
    <w:rsid w:val="00243036"/>
    <w:rsid w:val="00244896"/>
    <w:rsid w:val="00247627"/>
    <w:rsid w:val="0025384F"/>
    <w:rsid w:val="002548D8"/>
    <w:rsid w:val="00255277"/>
    <w:rsid w:val="00261D38"/>
    <w:rsid w:val="002704E6"/>
    <w:rsid w:val="0027492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C1176"/>
    <w:rsid w:val="002C7191"/>
    <w:rsid w:val="002D54BE"/>
    <w:rsid w:val="002F2C50"/>
    <w:rsid w:val="002F5FF8"/>
    <w:rsid w:val="002F7ED6"/>
    <w:rsid w:val="00300727"/>
    <w:rsid w:val="00303CD0"/>
    <w:rsid w:val="0030636A"/>
    <w:rsid w:val="00316B5B"/>
    <w:rsid w:val="00317F63"/>
    <w:rsid w:val="00322942"/>
    <w:rsid w:val="0032466E"/>
    <w:rsid w:val="00325E2A"/>
    <w:rsid w:val="00327C52"/>
    <w:rsid w:val="003319F9"/>
    <w:rsid w:val="00343883"/>
    <w:rsid w:val="00345C39"/>
    <w:rsid w:val="0035090C"/>
    <w:rsid w:val="00350E15"/>
    <w:rsid w:val="00356675"/>
    <w:rsid w:val="00356F47"/>
    <w:rsid w:val="00357C42"/>
    <w:rsid w:val="0036000E"/>
    <w:rsid w:val="00364024"/>
    <w:rsid w:val="003708FA"/>
    <w:rsid w:val="0037236E"/>
    <w:rsid w:val="0037666B"/>
    <w:rsid w:val="003826C8"/>
    <w:rsid w:val="00387C83"/>
    <w:rsid w:val="0039316A"/>
    <w:rsid w:val="003943EB"/>
    <w:rsid w:val="003952B0"/>
    <w:rsid w:val="003A1900"/>
    <w:rsid w:val="003A4BB2"/>
    <w:rsid w:val="003B02F8"/>
    <w:rsid w:val="003B592E"/>
    <w:rsid w:val="003C0002"/>
    <w:rsid w:val="003C2BCB"/>
    <w:rsid w:val="003D0F9B"/>
    <w:rsid w:val="003D3166"/>
    <w:rsid w:val="003D4650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2E70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2DB6"/>
    <w:rsid w:val="004944DE"/>
    <w:rsid w:val="0049604D"/>
    <w:rsid w:val="004A028A"/>
    <w:rsid w:val="004A39F8"/>
    <w:rsid w:val="004B13B9"/>
    <w:rsid w:val="004B31CB"/>
    <w:rsid w:val="004B63E8"/>
    <w:rsid w:val="004C3C68"/>
    <w:rsid w:val="004C6B55"/>
    <w:rsid w:val="004D076D"/>
    <w:rsid w:val="004D2F15"/>
    <w:rsid w:val="004D457F"/>
    <w:rsid w:val="004E69FD"/>
    <w:rsid w:val="004F3A37"/>
    <w:rsid w:val="004F3F00"/>
    <w:rsid w:val="004F7534"/>
    <w:rsid w:val="004F7EBD"/>
    <w:rsid w:val="005007DC"/>
    <w:rsid w:val="005033E9"/>
    <w:rsid w:val="005062E9"/>
    <w:rsid w:val="005065A0"/>
    <w:rsid w:val="0051579F"/>
    <w:rsid w:val="00521EE9"/>
    <w:rsid w:val="005345D0"/>
    <w:rsid w:val="00544CAD"/>
    <w:rsid w:val="00551DFE"/>
    <w:rsid w:val="005575FF"/>
    <w:rsid w:val="00561396"/>
    <w:rsid w:val="00575435"/>
    <w:rsid w:val="00576360"/>
    <w:rsid w:val="0058400A"/>
    <w:rsid w:val="00586171"/>
    <w:rsid w:val="005960DA"/>
    <w:rsid w:val="005A064A"/>
    <w:rsid w:val="005A1C54"/>
    <w:rsid w:val="005A4C1A"/>
    <w:rsid w:val="005A7B8B"/>
    <w:rsid w:val="005B0147"/>
    <w:rsid w:val="005B3DF8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E09BC"/>
    <w:rsid w:val="005E10C3"/>
    <w:rsid w:val="005E227B"/>
    <w:rsid w:val="005F2433"/>
    <w:rsid w:val="006119ED"/>
    <w:rsid w:val="00611B34"/>
    <w:rsid w:val="00615F12"/>
    <w:rsid w:val="00627876"/>
    <w:rsid w:val="0063476C"/>
    <w:rsid w:val="00637174"/>
    <w:rsid w:val="00640503"/>
    <w:rsid w:val="00645AB6"/>
    <w:rsid w:val="00652888"/>
    <w:rsid w:val="00653D55"/>
    <w:rsid w:val="00662DF5"/>
    <w:rsid w:val="00665377"/>
    <w:rsid w:val="00667FCF"/>
    <w:rsid w:val="006705F0"/>
    <w:rsid w:val="00673D9D"/>
    <w:rsid w:val="00675C20"/>
    <w:rsid w:val="00680D80"/>
    <w:rsid w:val="00683C09"/>
    <w:rsid w:val="00693491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D5567"/>
    <w:rsid w:val="006E08D8"/>
    <w:rsid w:val="006F15C0"/>
    <w:rsid w:val="006F6B62"/>
    <w:rsid w:val="00700DEC"/>
    <w:rsid w:val="0070756B"/>
    <w:rsid w:val="007159E4"/>
    <w:rsid w:val="007167FD"/>
    <w:rsid w:val="00717ED5"/>
    <w:rsid w:val="007217DD"/>
    <w:rsid w:val="007328CA"/>
    <w:rsid w:val="007612A6"/>
    <w:rsid w:val="007657F8"/>
    <w:rsid w:val="00765BC6"/>
    <w:rsid w:val="00767190"/>
    <w:rsid w:val="00774E85"/>
    <w:rsid w:val="00782BA0"/>
    <w:rsid w:val="00783C69"/>
    <w:rsid w:val="007914BE"/>
    <w:rsid w:val="007945B0"/>
    <w:rsid w:val="00796521"/>
    <w:rsid w:val="007A110B"/>
    <w:rsid w:val="007A21E8"/>
    <w:rsid w:val="007A65AD"/>
    <w:rsid w:val="007B6BE7"/>
    <w:rsid w:val="007B78D1"/>
    <w:rsid w:val="007C1CE5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3294C"/>
    <w:rsid w:val="00834F5A"/>
    <w:rsid w:val="00843388"/>
    <w:rsid w:val="00850F43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A25AA"/>
    <w:rsid w:val="008A3856"/>
    <w:rsid w:val="008A3F1D"/>
    <w:rsid w:val="008A4C2E"/>
    <w:rsid w:val="008A70C5"/>
    <w:rsid w:val="008B0FBD"/>
    <w:rsid w:val="008B1639"/>
    <w:rsid w:val="008B6B0B"/>
    <w:rsid w:val="008C01CC"/>
    <w:rsid w:val="008C1885"/>
    <w:rsid w:val="008C3FE1"/>
    <w:rsid w:val="008C4AC4"/>
    <w:rsid w:val="008C522F"/>
    <w:rsid w:val="008C58AC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44214"/>
    <w:rsid w:val="0095085E"/>
    <w:rsid w:val="00951A70"/>
    <w:rsid w:val="00952D3C"/>
    <w:rsid w:val="009546C4"/>
    <w:rsid w:val="00955E3C"/>
    <w:rsid w:val="00962771"/>
    <w:rsid w:val="00962C1A"/>
    <w:rsid w:val="00964DC8"/>
    <w:rsid w:val="0096676B"/>
    <w:rsid w:val="0096702C"/>
    <w:rsid w:val="00967566"/>
    <w:rsid w:val="0097233B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1644B"/>
    <w:rsid w:val="00A2202F"/>
    <w:rsid w:val="00A22A6F"/>
    <w:rsid w:val="00A22F5A"/>
    <w:rsid w:val="00A268DF"/>
    <w:rsid w:val="00A37B64"/>
    <w:rsid w:val="00A474D9"/>
    <w:rsid w:val="00A474FD"/>
    <w:rsid w:val="00A513BB"/>
    <w:rsid w:val="00A53C05"/>
    <w:rsid w:val="00A54BDB"/>
    <w:rsid w:val="00A574C1"/>
    <w:rsid w:val="00A64330"/>
    <w:rsid w:val="00A67344"/>
    <w:rsid w:val="00A6746F"/>
    <w:rsid w:val="00A713A0"/>
    <w:rsid w:val="00A73EB1"/>
    <w:rsid w:val="00A74CDB"/>
    <w:rsid w:val="00A77456"/>
    <w:rsid w:val="00A8148E"/>
    <w:rsid w:val="00A91FD7"/>
    <w:rsid w:val="00A92472"/>
    <w:rsid w:val="00AA0134"/>
    <w:rsid w:val="00AA4C04"/>
    <w:rsid w:val="00AA6BAB"/>
    <w:rsid w:val="00AA76D7"/>
    <w:rsid w:val="00AD0695"/>
    <w:rsid w:val="00AD1110"/>
    <w:rsid w:val="00AD630B"/>
    <w:rsid w:val="00AE0E3E"/>
    <w:rsid w:val="00AE107F"/>
    <w:rsid w:val="00AE27DC"/>
    <w:rsid w:val="00AE3956"/>
    <w:rsid w:val="00AE52FE"/>
    <w:rsid w:val="00AE5F67"/>
    <w:rsid w:val="00AF7C52"/>
    <w:rsid w:val="00B023F7"/>
    <w:rsid w:val="00B05C20"/>
    <w:rsid w:val="00B07B06"/>
    <w:rsid w:val="00B1261C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3A99"/>
    <w:rsid w:val="00B965EF"/>
    <w:rsid w:val="00B97F70"/>
    <w:rsid w:val="00BA0635"/>
    <w:rsid w:val="00BA08E1"/>
    <w:rsid w:val="00BA26A8"/>
    <w:rsid w:val="00BA3727"/>
    <w:rsid w:val="00BA4ABA"/>
    <w:rsid w:val="00BA6D51"/>
    <w:rsid w:val="00BB0939"/>
    <w:rsid w:val="00BC12CE"/>
    <w:rsid w:val="00BC496D"/>
    <w:rsid w:val="00BD17EF"/>
    <w:rsid w:val="00BD4111"/>
    <w:rsid w:val="00BD69DB"/>
    <w:rsid w:val="00BE1CA0"/>
    <w:rsid w:val="00BE3BB6"/>
    <w:rsid w:val="00BE5B26"/>
    <w:rsid w:val="00BF554A"/>
    <w:rsid w:val="00BF59FE"/>
    <w:rsid w:val="00C063DC"/>
    <w:rsid w:val="00C068AB"/>
    <w:rsid w:val="00C06DC4"/>
    <w:rsid w:val="00C11A3C"/>
    <w:rsid w:val="00C125FA"/>
    <w:rsid w:val="00C14154"/>
    <w:rsid w:val="00C17CED"/>
    <w:rsid w:val="00C248EB"/>
    <w:rsid w:val="00C256B7"/>
    <w:rsid w:val="00C271E7"/>
    <w:rsid w:val="00C3124B"/>
    <w:rsid w:val="00C3335D"/>
    <w:rsid w:val="00C35593"/>
    <w:rsid w:val="00C36665"/>
    <w:rsid w:val="00C40F9A"/>
    <w:rsid w:val="00C44E12"/>
    <w:rsid w:val="00C4761B"/>
    <w:rsid w:val="00C47711"/>
    <w:rsid w:val="00C47C3F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428"/>
    <w:rsid w:val="00CA3B6D"/>
    <w:rsid w:val="00CA5DE1"/>
    <w:rsid w:val="00CA7525"/>
    <w:rsid w:val="00CB444A"/>
    <w:rsid w:val="00CC25D8"/>
    <w:rsid w:val="00CC284C"/>
    <w:rsid w:val="00CC36DF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1C69"/>
    <w:rsid w:val="00D14720"/>
    <w:rsid w:val="00D1635B"/>
    <w:rsid w:val="00D30377"/>
    <w:rsid w:val="00D31F55"/>
    <w:rsid w:val="00D5447F"/>
    <w:rsid w:val="00D63449"/>
    <w:rsid w:val="00D72912"/>
    <w:rsid w:val="00D76162"/>
    <w:rsid w:val="00D85CBC"/>
    <w:rsid w:val="00DA1564"/>
    <w:rsid w:val="00DA2B17"/>
    <w:rsid w:val="00DA44CF"/>
    <w:rsid w:val="00DB411D"/>
    <w:rsid w:val="00DB6AB8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4EB9"/>
    <w:rsid w:val="00DF5D69"/>
    <w:rsid w:val="00DF6411"/>
    <w:rsid w:val="00DF71F0"/>
    <w:rsid w:val="00E000F3"/>
    <w:rsid w:val="00E0062C"/>
    <w:rsid w:val="00E0136B"/>
    <w:rsid w:val="00E01DF5"/>
    <w:rsid w:val="00E0772C"/>
    <w:rsid w:val="00E15AAE"/>
    <w:rsid w:val="00E15D31"/>
    <w:rsid w:val="00E25C7C"/>
    <w:rsid w:val="00E27128"/>
    <w:rsid w:val="00E34E6A"/>
    <w:rsid w:val="00E34FFF"/>
    <w:rsid w:val="00E56960"/>
    <w:rsid w:val="00E7159D"/>
    <w:rsid w:val="00E72751"/>
    <w:rsid w:val="00E764C0"/>
    <w:rsid w:val="00E771FF"/>
    <w:rsid w:val="00E80034"/>
    <w:rsid w:val="00E965C6"/>
    <w:rsid w:val="00EA76E6"/>
    <w:rsid w:val="00EB0677"/>
    <w:rsid w:val="00EB1B42"/>
    <w:rsid w:val="00EB4C44"/>
    <w:rsid w:val="00EB6378"/>
    <w:rsid w:val="00EC10E2"/>
    <w:rsid w:val="00ED484F"/>
    <w:rsid w:val="00EE23CB"/>
    <w:rsid w:val="00EE52BB"/>
    <w:rsid w:val="00EF05D4"/>
    <w:rsid w:val="00EF7F8A"/>
    <w:rsid w:val="00F0101E"/>
    <w:rsid w:val="00F149AF"/>
    <w:rsid w:val="00F153DD"/>
    <w:rsid w:val="00F168E0"/>
    <w:rsid w:val="00F24363"/>
    <w:rsid w:val="00F42469"/>
    <w:rsid w:val="00F429BE"/>
    <w:rsid w:val="00F50A61"/>
    <w:rsid w:val="00F51306"/>
    <w:rsid w:val="00F57A2B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0558"/>
    <w:rsid w:val="00FF1CA9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99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59"/>
    <w:locked/>
    <w:rsid w:val="008C3FE1"/>
    <w:rPr>
      <w:rFonts w:asciiTheme="minorHAnsi" w:eastAsiaTheme="minorHAnsi" w:hAnsiTheme="minorHAnsi" w:cstheme="minorBid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BEDF2A-D11D-448A-A784-ABF78796E7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1541</TotalTime>
  <Pages>1</Pages>
  <Words>3601</Words>
  <Characters>20530</Characters>
  <Application>Microsoft Office Word</Application>
  <DocSecurity>0</DocSecurity>
  <Lines>171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24083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ОПС</cp:lastModifiedBy>
  <cp:revision>27</cp:revision>
  <cp:lastPrinted>2019-07-11T09:15:00Z</cp:lastPrinted>
  <dcterms:created xsi:type="dcterms:W3CDTF">2019-01-15T01:35:00Z</dcterms:created>
  <dcterms:modified xsi:type="dcterms:W3CDTF">2019-10-02T03:46:00Z</dcterms:modified>
</cp:coreProperties>
</file>