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F72" w:rsidRDefault="00E2371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Информационное сообщение № </w:t>
      </w:r>
      <w:r>
        <w:rPr>
          <w:rFonts w:ascii="Times New Roman" w:hAnsi="Times New Roman" w:cs="Times New Roman"/>
          <w:sz w:val="28"/>
          <w:szCs w:val="28"/>
          <w:u w:val="single"/>
        </w:rPr>
        <w:t>1.2</w:t>
      </w:r>
      <w:proofErr w:type="gramStart"/>
      <w:r>
        <w:rPr>
          <w:rFonts w:ascii="Times New Roman" w:hAnsi="Times New Roman" w:cs="Times New Roman"/>
          <w:sz w:val="28"/>
          <w:szCs w:val="28"/>
          <w:u w:val="single"/>
        </w:rPr>
        <w:t>в</w:t>
      </w:r>
      <w:proofErr w:type="gramEnd"/>
    </w:p>
    <w:p w:rsidR="00CF2F72" w:rsidRDefault="00E2371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CF2F72" w:rsidRDefault="00E2371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посредством публичного предложения</w:t>
      </w:r>
    </w:p>
    <w:p w:rsidR="00CF2F72" w:rsidRDefault="00CF2F72">
      <w:pPr>
        <w:spacing w:after="0" w:line="240" w:lineRule="auto"/>
        <w:jc w:val="center"/>
        <w:rPr>
          <w:rFonts w:ascii="Times New Roman" w:hAnsi="Times New Roman" w:cs="Times New Roman"/>
          <w:sz w:val="28"/>
          <w:szCs w:val="28"/>
        </w:rPr>
      </w:pPr>
    </w:p>
    <w:tbl>
      <w:tblPr>
        <w:tblStyle w:val="af"/>
        <w:tblW w:w="9782" w:type="dxa"/>
        <w:tblInd w:w="-318" w:type="dxa"/>
        <w:tblLook w:val="04A0" w:firstRow="1" w:lastRow="0" w:firstColumn="1" w:lastColumn="0" w:noHBand="0" w:noVBand="1"/>
      </w:tblPr>
      <w:tblGrid>
        <w:gridCol w:w="540"/>
        <w:gridCol w:w="3715"/>
        <w:gridCol w:w="5527"/>
      </w:tblGrid>
      <w:tr w:rsidR="00CF2F72">
        <w:trPr>
          <w:tblHeader/>
        </w:trPr>
        <w:tc>
          <w:tcPr>
            <w:tcW w:w="539" w:type="dxa"/>
            <w:shd w:val="clear" w:color="auto" w:fill="auto"/>
          </w:tcPr>
          <w:p w:rsidR="00CF2F72" w:rsidRDefault="00E237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3715" w:type="dxa"/>
            <w:shd w:val="clear" w:color="auto" w:fill="auto"/>
          </w:tcPr>
          <w:p w:rsidR="00CF2F72" w:rsidRDefault="00E237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528" w:type="dxa"/>
            <w:shd w:val="clear" w:color="auto" w:fill="auto"/>
          </w:tcPr>
          <w:p w:rsidR="00CF2F72" w:rsidRDefault="00E237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CF2F72">
        <w:tc>
          <w:tcPr>
            <w:tcW w:w="539" w:type="dxa"/>
            <w:shd w:val="clear" w:color="auto" w:fill="auto"/>
          </w:tcPr>
          <w:p w:rsidR="00CF2F72" w:rsidRDefault="00E237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3715" w:type="dxa"/>
            <w:shd w:val="clear" w:color="auto" w:fill="auto"/>
          </w:tcPr>
          <w:p w:rsidR="00CF2F72" w:rsidRDefault="00E23711">
            <w:pPr>
              <w:spacing w:after="0" w:line="240" w:lineRule="auto"/>
              <w:rPr>
                <w:rFonts w:ascii="Times New Roman" w:hAnsi="Times New Roman" w:cs="Times New Roman"/>
                <w:sz w:val="24"/>
                <w:szCs w:val="24"/>
              </w:rPr>
            </w:pPr>
            <w:r>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shd w:val="clear" w:color="auto" w:fill="auto"/>
          </w:tcPr>
          <w:p w:rsidR="00CF2F72" w:rsidRDefault="00E23711">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CF2F72" w:rsidRDefault="00E23711">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Распоряжение от 09.11.2018 г. №1/674-Р.</w:t>
            </w:r>
          </w:p>
        </w:tc>
      </w:tr>
      <w:tr w:rsidR="00CF2F72">
        <w:tc>
          <w:tcPr>
            <w:tcW w:w="539" w:type="dxa"/>
            <w:shd w:val="clear" w:color="auto" w:fill="auto"/>
          </w:tcPr>
          <w:p w:rsidR="00CF2F72" w:rsidRDefault="00E237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3715" w:type="dxa"/>
            <w:shd w:val="clear" w:color="auto" w:fill="auto"/>
          </w:tcPr>
          <w:p w:rsidR="00CF2F72" w:rsidRDefault="00E23711">
            <w:pPr>
              <w:spacing w:after="0" w:line="240" w:lineRule="auto"/>
              <w:rPr>
                <w:rFonts w:ascii="Times New Roman" w:hAnsi="Times New Roman" w:cs="Times New Roman"/>
                <w:sz w:val="24"/>
                <w:szCs w:val="24"/>
              </w:rPr>
            </w:pPr>
            <w:r>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shd w:val="clear" w:color="auto" w:fill="auto"/>
          </w:tcPr>
          <w:p w:rsidR="00CF2F72" w:rsidRDefault="00E23711">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Движимое военное имущество (кроме вооружения и боеприпасов):</w:t>
            </w:r>
          </w:p>
          <w:p w:rsidR="00CF2F72" w:rsidRDefault="00E23711">
            <w:pPr>
              <w:spacing w:after="0" w:line="240" w:lineRule="auto"/>
              <w:ind w:right="-1" w:firstLine="318"/>
              <w:jc w:val="both"/>
              <w:rPr>
                <w:rFonts w:ascii="Times New Roman" w:eastAsia="Calibri" w:hAnsi="Times New Roman" w:cs="Times New Roman"/>
                <w:sz w:val="24"/>
                <w:szCs w:val="24"/>
              </w:rPr>
            </w:pPr>
            <w:r>
              <w:rPr>
                <w:rFonts w:ascii="Times New Roman" w:hAnsi="Times New Roman" w:cs="Times New Roman"/>
                <w:sz w:val="24"/>
                <w:szCs w:val="24"/>
              </w:rPr>
              <w:t xml:space="preserve">а) </w:t>
            </w:r>
            <w:r>
              <w:rPr>
                <w:rFonts w:ascii="Times New Roman" w:eastAsia="Calibri" w:hAnsi="Times New Roman" w:cs="Times New Roman"/>
                <w:sz w:val="24"/>
                <w:szCs w:val="24"/>
              </w:rPr>
              <w:t xml:space="preserve">Вещевое имущество, технические средства вещевой службы. </w:t>
            </w:r>
          </w:p>
          <w:p w:rsidR="00CF2F72" w:rsidRDefault="00E23711">
            <w:pPr>
              <w:spacing w:after="0" w:line="240" w:lineRule="auto"/>
              <w:ind w:firstLine="318"/>
              <w:jc w:val="both"/>
              <w:rPr>
                <w:rFonts w:ascii="Times New Roman" w:hAnsi="Times New Roman" w:cs="Times New Roman"/>
                <w:sz w:val="24"/>
                <w:szCs w:val="24"/>
              </w:rPr>
            </w:pPr>
            <w:r>
              <w:rPr>
                <w:rFonts w:ascii="Times New Roman" w:eastAsia="Calibri" w:hAnsi="Times New Roman" w:cs="Times New Roman"/>
                <w:sz w:val="24"/>
                <w:szCs w:val="24"/>
              </w:rPr>
              <w:t>Перечень имущества, подлежащего реализации указан в Приложении №1.</w:t>
            </w:r>
          </w:p>
        </w:tc>
      </w:tr>
      <w:tr w:rsidR="00CF2F72">
        <w:tc>
          <w:tcPr>
            <w:tcW w:w="539" w:type="dxa"/>
            <w:shd w:val="clear" w:color="auto" w:fill="auto"/>
          </w:tcPr>
          <w:p w:rsidR="00CF2F72" w:rsidRDefault="00E237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3715" w:type="dxa"/>
            <w:shd w:val="clear" w:color="auto" w:fill="auto"/>
          </w:tcPr>
          <w:p w:rsidR="00CF2F72" w:rsidRDefault="00E23711">
            <w:pPr>
              <w:spacing w:after="0" w:line="240" w:lineRule="auto"/>
              <w:rPr>
                <w:rFonts w:ascii="Times New Roman" w:hAnsi="Times New Roman" w:cs="Times New Roman"/>
                <w:sz w:val="24"/>
                <w:szCs w:val="24"/>
              </w:rPr>
            </w:pPr>
            <w:r>
              <w:rPr>
                <w:rFonts w:ascii="Times New Roman" w:hAnsi="Times New Roman" w:cs="Times New Roman"/>
                <w:sz w:val="24"/>
                <w:szCs w:val="24"/>
              </w:rPr>
              <w:t>Способ приватизации имущества</w:t>
            </w:r>
          </w:p>
        </w:tc>
        <w:tc>
          <w:tcPr>
            <w:tcW w:w="5528" w:type="dxa"/>
            <w:shd w:val="clear" w:color="auto" w:fill="auto"/>
          </w:tcPr>
          <w:p w:rsidR="00CF2F72" w:rsidRPr="00B43D26" w:rsidRDefault="00E23711">
            <w:pPr>
              <w:spacing w:after="0" w:line="240" w:lineRule="auto"/>
              <w:ind w:firstLine="318"/>
              <w:jc w:val="both"/>
            </w:pPr>
            <w:r w:rsidRPr="00B43D26">
              <w:rPr>
                <w:rFonts w:ascii="Times New Roman" w:hAnsi="Times New Roman" w:cs="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E23711">
        <w:tc>
          <w:tcPr>
            <w:tcW w:w="539" w:type="dxa"/>
            <w:shd w:val="clear" w:color="auto" w:fill="auto"/>
          </w:tcPr>
          <w:p w:rsidR="00CF2F72" w:rsidRPr="00E23711" w:rsidRDefault="00E23711">
            <w:pPr>
              <w:spacing w:after="0" w:line="240" w:lineRule="auto"/>
              <w:jc w:val="center"/>
              <w:rPr>
                <w:rFonts w:ascii="Times New Roman" w:hAnsi="Times New Roman" w:cs="Times New Roman"/>
                <w:sz w:val="24"/>
                <w:szCs w:val="24"/>
              </w:rPr>
            </w:pPr>
            <w:r w:rsidRPr="00E23711">
              <w:rPr>
                <w:rFonts w:ascii="Times New Roman" w:hAnsi="Times New Roman" w:cs="Times New Roman"/>
                <w:sz w:val="24"/>
                <w:szCs w:val="24"/>
              </w:rPr>
              <w:t>4</w:t>
            </w:r>
          </w:p>
        </w:tc>
        <w:tc>
          <w:tcPr>
            <w:tcW w:w="3715" w:type="dxa"/>
            <w:shd w:val="clear" w:color="auto" w:fill="auto"/>
          </w:tcPr>
          <w:p w:rsidR="00CF2F72" w:rsidRPr="00E23711" w:rsidRDefault="00E23711">
            <w:pPr>
              <w:spacing w:after="0" w:line="240" w:lineRule="auto"/>
              <w:rPr>
                <w:rFonts w:ascii="Times New Roman" w:hAnsi="Times New Roman" w:cs="Times New Roman"/>
                <w:sz w:val="24"/>
                <w:szCs w:val="24"/>
              </w:rPr>
            </w:pPr>
            <w:r w:rsidRPr="00E23711">
              <w:rPr>
                <w:rFonts w:ascii="Times New Roman" w:hAnsi="Times New Roman" w:cs="Times New Roman"/>
                <w:sz w:val="24"/>
                <w:szCs w:val="24"/>
              </w:rPr>
              <w:t>Начальная цена продажи имущества</w:t>
            </w:r>
          </w:p>
        </w:tc>
        <w:tc>
          <w:tcPr>
            <w:tcW w:w="5528" w:type="dxa"/>
            <w:shd w:val="clear" w:color="auto" w:fill="auto"/>
          </w:tcPr>
          <w:p w:rsidR="00CF2F72" w:rsidRPr="00B43D26" w:rsidRDefault="00E23711">
            <w:pPr>
              <w:spacing w:after="0" w:line="240" w:lineRule="auto"/>
              <w:ind w:firstLine="318"/>
              <w:jc w:val="both"/>
              <w:rPr>
                <w:rFonts w:ascii="Times New Roman" w:hAnsi="Times New Roman" w:cs="Times New Roman"/>
                <w:b/>
                <w:sz w:val="24"/>
                <w:szCs w:val="24"/>
              </w:rPr>
            </w:pPr>
            <w:r w:rsidRPr="00B43D26">
              <w:rPr>
                <w:rFonts w:ascii="Times New Roman" w:hAnsi="Times New Roman" w:cs="Times New Roman"/>
                <w:b/>
                <w:sz w:val="24"/>
                <w:szCs w:val="24"/>
              </w:rPr>
              <w:t xml:space="preserve">49 181 рубль 00 копеек </w:t>
            </w:r>
          </w:p>
          <w:p w:rsidR="00CF2F72" w:rsidRPr="00B43D26" w:rsidRDefault="00E23711">
            <w:pPr>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 от 23.07.2020г.)</w:t>
            </w:r>
          </w:p>
        </w:tc>
      </w:tr>
      <w:tr w:rsidR="00CF2F72" w:rsidRPr="00E23711">
        <w:tc>
          <w:tcPr>
            <w:tcW w:w="539" w:type="dxa"/>
            <w:shd w:val="clear" w:color="auto" w:fill="auto"/>
          </w:tcPr>
          <w:p w:rsidR="00CF2F72" w:rsidRPr="00E23711" w:rsidRDefault="00E23711">
            <w:pPr>
              <w:spacing w:after="0" w:line="240" w:lineRule="auto"/>
              <w:jc w:val="center"/>
              <w:rPr>
                <w:rFonts w:ascii="Times New Roman" w:hAnsi="Times New Roman" w:cs="Times New Roman"/>
                <w:sz w:val="24"/>
                <w:szCs w:val="24"/>
              </w:rPr>
            </w:pPr>
            <w:r w:rsidRPr="00E23711">
              <w:rPr>
                <w:rFonts w:ascii="Times New Roman" w:hAnsi="Times New Roman" w:cs="Times New Roman"/>
                <w:sz w:val="24"/>
                <w:szCs w:val="24"/>
              </w:rPr>
              <w:t>4.1</w:t>
            </w:r>
          </w:p>
        </w:tc>
        <w:tc>
          <w:tcPr>
            <w:tcW w:w="3715" w:type="dxa"/>
            <w:shd w:val="clear" w:color="auto" w:fill="auto"/>
          </w:tcPr>
          <w:p w:rsidR="00CF2F72" w:rsidRPr="00E23711" w:rsidRDefault="00E23711">
            <w:pPr>
              <w:spacing w:after="0" w:line="240" w:lineRule="auto"/>
              <w:rPr>
                <w:rFonts w:ascii="Times New Roman" w:hAnsi="Times New Roman" w:cs="Times New Roman"/>
                <w:sz w:val="24"/>
                <w:szCs w:val="24"/>
              </w:rPr>
            </w:pPr>
            <w:r w:rsidRPr="00E23711">
              <w:rPr>
                <w:rFonts w:ascii="Times New Roman" w:hAnsi="Times New Roman" w:cs="Times New Roman"/>
                <w:sz w:val="24"/>
                <w:szCs w:val="24"/>
              </w:rPr>
              <w:t>Минимальная цена продажи («цена отсечения»)</w:t>
            </w:r>
          </w:p>
        </w:tc>
        <w:tc>
          <w:tcPr>
            <w:tcW w:w="5528" w:type="dxa"/>
            <w:shd w:val="clear" w:color="auto" w:fill="auto"/>
          </w:tcPr>
          <w:p w:rsidR="00CF2F72" w:rsidRPr="00B43D26" w:rsidRDefault="00E23711">
            <w:pPr>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sz w:val="24"/>
                <w:szCs w:val="24"/>
              </w:rPr>
              <w:t xml:space="preserve">Цена отсечения 50% начальной цены продажи, составляет </w:t>
            </w:r>
            <w:r w:rsidRPr="00B43D26">
              <w:rPr>
                <w:rFonts w:ascii="Times New Roman" w:hAnsi="Times New Roman" w:cs="Times New Roman"/>
                <w:b/>
                <w:sz w:val="24"/>
                <w:szCs w:val="24"/>
              </w:rPr>
              <w:t>24 590 рублей 50 копеек.</w:t>
            </w:r>
          </w:p>
        </w:tc>
      </w:tr>
      <w:tr w:rsidR="00CF2F72" w:rsidRPr="00E23711">
        <w:tc>
          <w:tcPr>
            <w:tcW w:w="539" w:type="dxa"/>
            <w:shd w:val="clear" w:color="auto" w:fill="auto"/>
          </w:tcPr>
          <w:p w:rsidR="00CF2F72" w:rsidRPr="00E23711" w:rsidRDefault="00E23711">
            <w:pPr>
              <w:spacing w:after="0" w:line="240" w:lineRule="auto"/>
              <w:jc w:val="center"/>
              <w:rPr>
                <w:rFonts w:ascii="Times New Roman" w:hAnsi="Times New Roman" w:cs="Times New Roman"/>
                <w:sz w:val="24"/>
                <w:szCs w:val="24"/>
              </w:rPr>
            </w:pPr>
            <w:r w:rsidRPr="00E23711">
              <w:rPr>
                <w:rFonts w:ascii="Times New Roman" w:hAnsi="Times New Roman" w:cs="Times New Roman"/>
                <w:sz w:val="24"/>
                <w:szCs w:val="24"/>
              </w:rPr>
              <w:t>4.2</w:t>
            </w:r>
          </w:p>
        </w:tc>
        <w:tc>
          <w:tcPr>
            <w:tcW w:w="3715" w:type="dxa"/>
            <w:shd w:val="clear" w:color="auto" w:fill="auto"/>
          </w:tcPr>
          <w:p w:rsidR="00CF2F72" w:rsidRPr="00E23711" w:rsidRDefault="00E23711">
            <w:pPr>
              <w:spacing w:after="0" w:line="240" w:lineRule="auto"/>
              <w:rPr>
                <w:rFonts w:ascii="Times New Roman" w:hAnsi="Times New Roman" w:cs="Times New Roman"/>
                <w:sz w:val="24"/>
                <w:szCs w:val="24"/>
              </w:rPr>
            </w:pPr>
            <w:r w:rsidRPr="00E23711">
              <w:rPr>
                <w:rFonts w:ascii="Times New Roman" w:hAnsi="Times New Roman" w:cs="Times New Roman"/>
                <w:sz w:val="24"/>
                <w:szCs w:val="24"/>
              </w:rPr>
              <w:t>Величина снижения начальной цены («шаг понижения»)</w:t>
            </w:r>
          </w:p>
        </w:tc>
        <w:tc>
          <w:tcPr>
            <w:tcW w:w="5528" w:type="dxa"/>
            <w:shd w:val="clear" w:color="auto" w:fill="auto"/>
          </w:tcPr>
          <w:p w:rsidR="00CF2F72" w:rsidRPr="00B43D26" w:rsidRDefault="00E23711">
            <w:pPr>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sz w:val="24"/>
                <w:szCs w:val="24"/>
              </w:rPr>
              <w:t>Фиксированная сумма.</w:t>
            </w:r>
          </w:p>
          <w:p w:rsidR="00CF2F72" w:rsidRPr="00B43D26" w:rsidRDefault="00E23711">
            <w:pPr>
              <w:spacing w:after="0" w:line="240" w:lineRule="auto"/>
              <w:ind w:firstLine="318"/>
              <w:jc w:val="both"/>
              <w:rPr>
                <w:rFonts w:ascii="Times New Roman" w:hAnsi="Times New Roman" w:cs="Times New Roman"/>
                <w:b/>
                <w:sz w:val="24"/>
                <w:szCs w:val="24"/>
              </w:rPr>
            </w:pPr>
            <w:r w:rsidRPr="00B43D26">
              <w:rPr>
                <w:rFonts w:ascii="Times New Roman" w:hAnsi="Times New Roman" w:cs="Times New Roman"/>
                <w:b/>
                <w:sz w:val="24"/>
                <w:szCs w:val="24"/>
              </w:rPr>
              <w:t xml:space="preserve">4 900 рублей 00 копеек. </w:t>
            </w:r>
          </w:p>
          <w:p w:rsidR="00CF2F72" w:rsidRPr="00B43D26" w:rsidRDefault="00E23711">
            <w:pPr>
              <w:spacing w:after="0" w:line="240" w:lineRule="auto"/>
              <w:ind w:firstLine="318"/>
              <w:jc w:val="both"/>
              <w:rPr>
                <w:rFonts w:ascii="Times New Roman" w:hAnsi="Times New Roman" w:cs="Times New Roman"/>
                <w:b/>
                <w:sz w:val="24"/>
                <w:szCs w:val="24"/>
              </w:rPr>
            </w:pPr>
            <w:r w:rsidRPr="00B43D26">
              <w:rPr>
                <w:rFonts w:ascii="Times New Roman" w:hAnsi="Times New Roman" w:cs="Times New Roman"/>
                <w:sz w:val="24"/>
                <w:szCs w:val="24"/>
              </w:rPr>
              <w:t>Не изменяется в течение продажи.</w:t>
            </w:r>
          </w:p>
        </w:tc>
      </w:tr>
      <w:tr w:rsidR="00CF2F72" w:rsidRPr="00E23711">
        <w:tc>
          <w:tcPr>
            <w:tcW w:w="539" w:type="dxa"/>
            <w:shd w:val="clear" w:color="auto" w:fill="auto"/>
          </w:tcPr>
          <w:p w:rsidR="00CF2F72" w:rsidRPr="00E23711" w:rsidRDefault="00E23711">
            <w:pPr>
              <w:spacing w:after="0" w:line="240" w:lineRule="auto"/>
              <w:jc w:val="center"/>
              <w:rPr>
                <w:rFonts w:ascii="Times New Roman" w:hAnsi="Times New Roman" w:cs="Times New Roman"/>
                <w:sz w:val="24"/>
                <w:szCs w:val="24"/>
              </w:rPr>
            </w:pPr>
            <w:r w:rsidRPr="00E23711">
              <w:rPr>
                <w:rFonts w:ascii="Times New Roman" w:hAnsi="Times New Roman" w:cs="Times New Roman"/>
                <w:sz w:val="24"/>
                <w:szCs w:val="24"/>
              </w:rPr>
              <w:t>4.3</w:t>
            </w:r>
          </w:p>
        </w:tc>
        <w:tc>
          <w:tcPr>
            <w:tcW w:w="3715" w:type="dxa"/>
            <w:shd w:val="clear" w:color="auto" w:fill="auto"/>
          </w:tcPr>
          <w:p w:rsidR="00CF2F72" w:rsidRPr="00E23711" w:rsidRDefault="00E23711">
            <w:pPr>
              <w:spacing w:after="0" w:line="240" w:lineRule="auto"/>
            </w:pPr>
            <w:r w:rsidRPr="00E23711">
              <w:rPr>
                <w:rFonts w:ascii="Times New Roman" w:hAnsi="Times New Roman" w:cs="Times New Roman"/>
                <w:sz w:val="24"/>
                <w:szCs w:val="24"/>
              </w:rPr>
              <w:t>Величина повышения начальной цены продажи («шаг аукциона»)</w:t>
            </w:r>
          </w:p>
        </w:tc>
        <w:tc>
          <w:tcPr>
            <w:tcW w:w="5528" w:type="dxa"/>
            <w:shd w:val="clear" w:color="auto" w:fill="auto"/>
          </w:tcPr>
          <w:p w:rsidR="00CF2F72" w:rsidRPr="00B43D26" w:rsidRDefault="00E23711">
            <w:pPr>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sz w:val="24"/>
                <w:szCs w:val="24"/>
              </w:rPr>
              <w:t>Фиксированная сумма.</w:t>
            </w:r>
          </w:p>
          <w:p w:rsidR="00CF2F72" w:rsidRPr="00B43D26" w:rsidRDefault="00E23711">
            <w:pPr>
              <w:spacing w:after="0" w:line="240" w:lineRule="auto"/>
              <w:ind w:firstLine="318"/>
              <w:jc w:val="both"/>
              <w:rPr>
                <w:rFonts w:ascii="Times New Roman" w:hAnsi="Times New Roman" w:cs="Times New Roman"/>
                <w:b/>
                <w:sz w:val="24"/>
                <w:szCs w:val="24"/>
              </w:rPr>
            </w:pPr>
            <w:r w:rsidRPr="00B43D26">
              <w:rPr>
                <w:rFonts w:ascii="Times New Roman" w:hAnsi="Times New Roman" w:cs="Times New Roman"/>
                <w:b/>
                <w:sz w:val="24"/>
                <w:szCs w:val="24"/>
              </w:rPr>
              <w:t xml:space="preserve">2 400 рублей 00 копеек. </w:t>
            </w:r>
          </w:p>
          <w:p w:rsidR="00CF2F72" w:rsidRPr="00B43D26" w:rsidRDefault="00E23711">
            <w:pPr>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sz w:val="24"/>
                <w:szCs w:val="24"/>
              </w:rPr>
              <w:t>Не изменяется в течение продажи.</w:t>
            </w:r>
          </w:p>
        </w:tc>
      </w:tr>
      <w:tr w:rsidR="00CF2F72" w:rsidRPr="00E23711">
        <w:tc>
          <w:tcPr>
            <w:tcW w:w="539" w:type="dxa"/>
            <w:shd w:val="clear" w:color="auto" w:fill="auto"/>
          </w:tcPr>
          <w:p w:rsidR="00CF2F72" w:rsidRPr="00E23711" w:rsidRDefault="00E23711">
            <w:pPr>
              <w:spacing w:after="0" w:line="240" w:lineRule="auto"/>
              <w:jc w:val="center"/>
              <w:rPr>
                <w:rFonts w:ascii="Times New Roman" w:hAnsi="Times New Roman" w:cs="Times New Roman"/>
                <w:sz w:val="24"/>
                <w:szCs w:val="24"/>
              </w:rPr>
            </w:pPr>
            <w:r w:rsidRPr="00E23711">
              <w:rPr>
                <w:rFonts w:ascii="Times New Roman" w:hAnsi="Times New Roman" w:cs="Times New Roman"/>
                <w:sz w:val="24"/>
                <w:szCs w:val="24"/>
              </w:rPr>
              <w:t>5</w:t>
            </w:r>
          </w:p>
        </w:tc>
        <w:tc>
          <w:tcPr>
            <w:tcW w:w="3715" w:type="dxa"/>
            <w:shd w:val="clear" w:color="auto" w:fill="auto"/>
          </w:tcPr>
          <w:p w:rsidR="00CF2F72" w:rsidRPr="00E23711" w:rsidRDefault="00E23711">
            <w:pPr>
              <w:spacing w:after="0" w:line="240" w:lineRule="auto"/>
              <w:rPr>
                <w:rFonts w:ascii="Times New Roman" w:hAnsi="Times New Roman" w:cs="Times New Roman"/>
                <w:sz w:val="24"/>
                <w:szCs w:val="24"/>
              </w:rPr>
            </w:pPr>
            <w:r w:rsidRPr="00E23711">
              <w:rPr>
                <w:rFonts w:ascii="Times New Roman" w:hAnsi="Times New Roman" w:cs="Times New Roman"/>
                <w:sz w:val="24"/>
                <w:szCs w:val="24"/>
              </w:rPr>
              <w:t>Условия и сроки платежа, необходимые реквизиты счетов</w:t>
            </w:r>
          </w:p>
        </w:tc>
        <w:tc>
          <w:tcPr>
            <w:tcW w:w="5528" w:type="dxa"/>
            <w:shd w:val="clear" w:color="auto" w:fill="auto"/>
          </w:tcPr>
          <w:p w:rsidR="00CF2F72" w:rsidRPr="00B43D26" w:rsidRDefault="00E23711">
            <w:pPr>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sz w:val="24"/>
                <w:szCs w:val="24"/>
              </w:rPr>
              <w:t>Условия и сроки платежа, реквизиты для перечисления оплаты указаны в проекте договора купли-продажи (Приложение № 2).</w:t>
            </w:r>
          </w:p>
        </w:tc>
      </w:tr>
      <w:tr w:rsidR="00CF2F72" w:rsidRPr="00E23711">
        <w:tc>
          <w:tcPr>
            <w:tcW w:w="539" w:type="dxa"/>
            <w:shd w:val="clear" w:color="auto" w:fill="auto"/>
          </w:tcPr>
          <w:p w:rsidR="00CF2F72" w:rsidRPr="00E23711" w:rsidRDefault="00E23711">
            <w:pPr>
              <w:spacing w:after="0" w:line="240" w:lineRule="auto"/>
              <w:jc w:val="center"/>
              <w:rPr>
                <w:rFonts w:ascii="Times New Roman" w:hAnsi="Times New Roman" w:cs="Times New Roman"/>
                <w:sz w:val="24"/>
                <w:szCs w:val="24"/>
              </w:rPr>
            </w:pPr>
            <w:r w:rsidRPr="00E23711">
              <w:rPr>
                <w:rFonts w:ascii="Times New Roman" w:hAnsi="Times New Roman" w:cs="Times New Roman"/>
                <w:sz w:val="24"/>
                <w:szCs w:val="24"/>
              </w:rPr>
              <w:t>6</w:t>
            </w:r>
          </w:p>
        </w:tc>
        <w:tc>
          <w:tcPr>
            <w:tcW w:w="3715" w:type="dxa"/>
            <w:shd w:val="clear" w:color="auto" w:fill="auto"/>
          </w:tcPr>
          <w:p w:rsidR="00CF2F72" w:rsidRPr="00E23711" w:rsidRDefault="00E23711">
            <w:pPr>
              <w:spacing w:after="0" w:line="240" w:lineRule="auto"/>
              <w:rPr>
                <w:rFonts w:ascii="Times New Roman" w:hAnsi="Times New Roman" w:cs="Times New Roman"/>
                <w:sz w:val="24"/>
                <w:szCs w:val="24"/>
              </w:rPr>
            </w:pPr>
            <w:r w:rsidRPr="00E23711">
              <w:rPr>
                <w:rFonts w:ascii="Times New Roman" w:hAnsi="Times New Roman" w:cs="Times New Roman"/>
                <w:sz w:val="24"/>
                <w:szCs w:val="24"/>
              </w:rPr>
              <w:t>Размер задатка, срок и порядок его внесения, необходимые реквизиты счетов</w:t>
            </w:r>
          </w:p>
        </w:tc>
        <w:tc>
          <w:tcPr>
            <w:tcW w:w="5528" w:type="dxa"/>
            <w:shd w:val="clear" w:color="auto" w:fill="auto"/>
          </w:tcPr>
          <w:p w:rsidR="00CF2F72" w:rsidRPr="00B43D26" w:rsidRDefault="00E23711">
            <w:pPr>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sz w:val="24"/>
                <w:szCs w:val="24"/>
              </w:rPr>
              <w:t xml:space="preserve">Размер задатка 20% начальной цены продажи, </w:t>
            </w:r>
          </w:p>
          <w:p w:rsidR="00CF2F72" w:rsidRPr="00B43D26" w:rsidRDefault="00E23711">
            <w:pPr>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sz w:val="24"/>
                <w:szCs w:val="24"/>
              </w:rPr>
              <w:t xml:space="preserve">составляет </w:t>
            </w:r>
            <w:r w:rsidRPr="00B43D26">
              <w:rPr>
                <w:rFonts w:ascii="Times New Roman" w:hAnsi="Times New Roman" w:cs="Times New Roman"/>
                <w:b/>
                <w:sz w:val="24"/>
                <w:szCs w:val="24"/>
              </w:rPr>
              <w:t>9 836 рублей 20 копеек.</w:t>
            </w:r>
          </w:p>
          <w:p w:rsidR="00CF2F72" w:rsidRPr="00B43D26" w:rsidRDefault="00E23711">
            <w:pPr>
              <w:spacing w:after="0" w:line="240" w:lineRule="auto"/>
              <w:ind w:firstLine="318"/>
              <w:jc w:val="both"/>
            </w:pPr>
            <w:r w:rsidRPr="00B43D26">
              <w:rPr>
                <w:rFonts w:ascii="Times New Roman" w:hAnsi="Times New Roman" w:cs="Times New Roman"/>
                <w:sz w:val="24"/>
                <w:szCs w:val="24"/>
              </w:rPr>
              <w:t xml:space="preserve">Внесенный победителем продажи задаток засчитывается в счет оплаты приобретаемого имущества. </w:t>
            </w:r>
          </w:p>
          <w:p w:rsidR="00CF2F72" w:rsidRPr="00B43D26" w:rsidRDefault="00E23711">
            <w:pPr>
              <w:spacing w:after="0" w:line="240" w:lineRule="auto"/>
              <w:ind w:firstLine="318"/>
              <w:jc w:val="both"/>
            </w:pPr>
            <w:r w:rsidRPr="00B43D26">
              <w:rPr>
                <w:rFonts w:ascii="Times New Roman" w:hAnsi="Times New Roman" w:cs="Times New Roman"/>
                <w:sz w:val="24"/>
                <w:szCs w:val="24"/>
              </w:rPr>
              <w:t>Срок внесения задатка: не позднее дня окончания приема заявок на участие в  продаже.</w:t>
            </w:r>
          </w:p>
          <w:p w:rsidR="00CF2F72" w:rsidRPr="00B43D26" w:rsidRDefault="00E23711">
            <w:pPr>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sz w:val="24"/>
                <w:szCs w:val="24"/>
              </w:rPr>
              <w:t>Реквизиты для перечисления задатка:</w:t>
            </w:r>
          </w:p>
          <w:p w:rsidR="00CF2F72" w:rsidRPr="00B43D26" w:rsidRDefault="00E23711">
            <w:pPr>
              <w:spacing w:after="0" w:line="240" w:lineRule="auto"/>
              <w:ind w:firstLine="318"/>
              <w:jc w:val="both"/>
              <w:rPr>
                <w:rFonts w:ascii="Times New Roman" w:hAnsi="Times New Roman" w:cs="Times New Roman"/>
                <w:i/>
                <w:sz w:val="24"/>
                <w:szCs w:val="24"/>
              </w:rPr>
            </w:pPr>
            <w:r w:rsidRPr="00B43D26">
              <w:rPr>
                <w:rFonts w:ascii="Times New Roman" w:hAnsi="Times New Roman" w:cs="Times New Roman"/>
                <w:i/>
                <w:sz w:val="24"/>
                <w:szCs w:val="24"/>
              </w:rPr>
              <w:t>ИНН 5262347425, КПП 526201001, УФК по Нижегородской области  (ФКУ «</w:t>
            </w:r>
            <w:proofErr w:type="spellStart"/>
            <w:r w:rsidRPr="00B43D26">
              <w:rPr>
                <w:rFonts w:ascii="Times New Roman" w:hAnsi="Times New Roman" w:cs="Times New Roman"/>
                <w:i/>
                <w:sz w:val="24"/>
                <w:szCs w:val="24"/>
              </w:rPr>
              <w:t>ПривЦМТО</w:t>
            </w:r>
            <w:proofErr w:type="spellEnd"/>
            <w:r w:rsidRPr="00B43D26">
              <w:rPr>
                <w:rFonts w:ascii="Times New Roman" w:hAnsi="Times New Roman" w:cs="Times New Roman"/>
                <w:i/>
                <w:sz w:val="24"/>
                <w:szCs w:val="24"/>
              </w:rPr>
              <w:t xml:space="preserve"> </w:t>
            </w:r>
            <w:proofErr w:type="spellStart"/>
            <w:r w:rsidRPr="00B43D26">
              <w:rPr>
                <w:rFonts w:ascii="Times New Roman" w:hAnsi="Times New Roman" w:cs="Times New Roman"/>
                <w:i/>
                <w:sz w:val="24"/>
                <w:szCs w:val="24"/>
              </w:rPr>
              <w:t>Росгвардии</w:t>
            </w:r>
            <w:proofErr w:type="spellEnd"/>
            <w:r w:rsidRPr="00B43D26">
              <w:rPr>
                <w:rFonts w:ascii="Times New Roman" w:hAnsi="Times New Roman" w:cs="Times New Roman"/>
                <w:i/>
                <w:sz w:val="24"/>
                <w:szCs w:val="24"/>
              </w:rPr>
              <w:t>», лицевой счет 05321</w:t>
            </w:r>
            <w:r w:rsidRPr="00B43D26">
              <w:rPr>
                <w:rFonts w:ascii="Times New Roman" w:hAnsi="Times New Roman" w:cs="Times New Roman"/>
                <w:i/>
                <w:sz w:val="24"/>
                <w:szCs w:val="24"/>
                <w:lang w:val="en-US"/>
              </w:rPr>
              <w:t>F</w:t>
            </w:r>
            <w:r w:rsidRPr="00B43D26">
              <w:rPr>
                <w:rFonts w:ascii="Times New Roman" w:hAnsi="Times New Roman" w:cs="Times New Roman"/>
                <w:i/>
                <w:sz w:val="24"/>
                <w:szCs w:val="24"/>
              </w:rPr>
              <w:t xml:space="preserve">91110), </w:t>
            </w:r>
            <w:proofErr w:type="gramStart"/>
            <w:r w:rsidRPr="00B43D26">
              <w:rPr>
                <w:rFonts w:ascii="Times New Roman" w:hAnsi="Times New Roman" w:cs="Times New Roman"/>
                <w:i/>
                <w:sz w:val="24"/>
                <w:szCs w:val="24"/>
              </w:rPr>
              <w:t>р</w:t>
            </w:r>
            <w:proofErr w:type="gramEnd"/>
            <w:r w:rsidRPr="00B43D26">
              <w:rPr>
                <w:rFonts w:ascii="Times New Roman" w:hAnsi="Times New Roman" w:cs="Times New Roman"/>
                <w:i/>
                <w:sz w:val="24"/>
                <w:szCs w:val="24"/>
              </w:rPr>
              <w:t xml:space="preserve">/с № 40302810000001000003, Волго-Вятское ГУ Банка России, БИК 042202001. Назначение </w:t>
            </w:r>
            <w:r w:rsidRPr="00B43D26">
              <w:rPr>
                <w:rFonts w:ascii="Times New Roman" w:hAnsi="Times New Roman" w:cs="Times New Roman"/>
                <w:i/>
                <w:sz w:val="24"/>
                <w:szCs w:val="24"/>
              </w:rPr>
              <w:lastRenderedPageBreak/>
              <w:t xml:space="preserve">платежа: Задаток для участия в </w:t>
            </w:r>
            <w:r w:rsidR="000C6185" w:rsidRPr="00B43D26">
              <w:rPr>
                <w:rFonts w:ascii="Times New Roman" w:hAnsi="Times New Roman" w:cs="Times New Roman"/>
                <w:i/>
                <w:sz w:val="24"/>
                <w:szCs w:val="24"/>
              </w:rPr>
              <w:t>продаже</w:t>
            </w:r>
            <w:r w:rsidRPr="00B43D26">
              <w:rPr>
                <w:rFonts w:ascii="Times New Roman" w:hAnsi="Times New Roman" w:cs="Times New Roman"/>
                <w:i/>
                <w:sz w:val="24"/>
                <w:szCs w:val="24"/>
              </w:rPr>
              <w:t>. Извещение №__________ (лот №__________)</w:t>
            </w:r>
          </w:p>
          <w:p w:rsidR="00CF2F72" w:rsidRPr="00B43D26" w:rsidRDefault="00E23711">
            <w:pPr>
              <w:spacing w:after="0" w:line="240" w:lineRule="auto"/>
              <w:jc w:val="both"/>
              <w:rPr>
                <w:rFonts w:ascii="Times New Roman" w:hAnsi="Times New Roman" w:cs="Times New Roman"/>
                <w:sz w:val="24"/>
                <w:szCs w:val="24"/>
              </w:rPr>
            </w:pPr>
            <w:r w:rsidRPr="00B43D26">
              <w:rPr>
                <w:rFonts w:ascii="Times New Roman" w:hAnsi="Times New Roman" w:cs="Times New Roman"/>
                <w:i/>
                <w:sz w:val="24"/>
                <w:szCs w:val="24"/>
              </w:rPr>
              <w:t>При перечислении денежных средств, необходимо заполнить поле 22 «Код» платежного поручения, в соответствии с п.5 Порядка санкционирования операций со средствами, поступающими во временное распоряжение получателей средств ФБ, утвержденного приказом Минфина России от 23.06.2020 №119н.</w:t>
            </w:r>
          </w:p>
        </w:tc>
      </w:tr>
      <w:tr w:rsidR="00CF2F72" w:rsidRPr="00E23711">
        <w:trPr>
          <w:trHeight w:val="3280"/>
        </w:trPr>
        <w:tc>
          <w:tcPr>
            <w:tcW w:w="539" w:type="dxa"/>
            <w:shd w:val="clear" w:color="auto" w:fill="auto"/>
          </w:tcPr>
          <w:p w:rsidR="00CF2F72" w:rsidRPr="00E23711" w:rsidRDefault="00E23711">
            <w:pPr>
              <w:spacing w:after="0" w:line="240" w:lineRule="auto"/>
              <w:jc w:val="center"/>
              <w:rPr>
                <w:rFonts w:ascii="Times New Roman" w:hAnsi="Times New Roman" w:cs="Times New Roman"/>
                <w:color w:val="000000" w:themeColor="text1"/>
                <w:sz w:val="24"/>
                <w:szCs w:val="24"/>
              </w:rPr>
            </w:pPr>
            <w:r w:rsidRPr="00E23711">
              <w:rPr>
                <w:rFonts w:ascii="Times New Roman" w:hAnsi="Times New Roman" w:cs="Times New Roman"/>
                <w:color w:val="000000" w:themeColor="text1"/>
                <w:sz w:val="24"/>
                <w:szCs w:val="24"/>
              </w:rPr>
              <w:lastRenderedPageBreak/>
              <w:t>7</w:t>
            </w:r>
          </w:p>
        </w:tc>
        <w:tc>
          <w:tcPr>
            <w:tcW w:w="3715" w:type="dxa"/>
            <w:shd w:val="clear" w:color="auto" w:fill="auto"/>
          </w:tcPr>
          <w:p w:rsidR="00CF2F72" w:rsidRPr="00B43D26" w:rsidRDefault="00E23711">
            <w:pPr>
              <w:spacing w:after="0" w:line="240" w:lineRule="auto"/>
            </w:pPr>
            <w:r w:rsidRPr="00B43D26">
              <w:rPr>
                <w:rFonts w:ascii="Times New Roman" w:hAnsi="Times New Roman" w:cs="Times New Roman"/>
                <w:color w:val="000000" w:themeColor="text1"/>
                <w:sz w:val="24"/>
                <w:szCs w:val="24"/>
              </w:rPr>
              <w:t>Порядок,  место, даты начала и окончания подачи заявок на участие в продаже, дата определения участников продажи</w:t>
            </w:r>
          </w:p>
        </w:tc>
        <w:tc>
          <w:tcPr>
            <w:tcW w:w="5528" w:type="dxa"/>
            <w:shd w:val="clear" w:color="auto" w:fill="auto"/>
          </w:tcPr>
          <w:p w:rsidR="00CF2F72" w:rsidRPr="00B43D26"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B43D26">
              <w:rPr>
                <w:rFonts w:ascii="Times New Roman" w:hAnsi="Times New Roman" w:cs="Times New Roman"/>
                <w:sz w:val="24"/>
                <w:szCs w:val="24"/>
              </w:rPr>
              <w:t xml:space="preserve">Дата начала подачи заявок: </w:t>
            </w:r>
            <w:r w:rsidRPr="00B43D26">
              <w:rPr>
                <w:rFonts w:ascii="Times New Roman" w:hAnsi="Times New Roman" w:cs="Times New Roman"/>
                <w:b/>
                <w:sz w:val="24"/>
                <w:szCs w:val="24"/>
              </w:rPr>
              <w:t>10 ч 00 мин 04.12.2020 г. (время московское).</w:t>
            </w:r>
          </w:p>
          <w:p w:rsidR="00CF2F72" w:rsidRPr="00B43D26"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B43D26">
              <w:rPr>
                <w:rFonts w:ascii="Times New Roman" w:hAnsi="Times New Roman" w:cs="Times New Roman"/>
                <w:sz w:val="24"/>
                <w:szCs w:val="24"/>
              </w:rPr>
              <w:t xml:space="preserve">Дата окончания подачи заявок: </w:t>
            </w:r>
            <w:r w:rsidRPr="00B43D26">
              <w:rPr>
                <w:rFonts w:ascii="Times New Roman" w:hAnsi="Times New Roman" w:cs="Times New Roman"/>
                <w:b/>
                <w:sz w:val="24"/>
                <w:szCs w:val="24"/>
              </w:rPr>
              <w:t xml:space="preserve">10 ч 00 мин 12.01.2021 г. </w:t>
            </w:r>
          </w:p>
          <w:p w:rsidR="00CF2F72" w:rsidRPr="00B43D26" w:rsidRDefault="00E23711">
            <w:pPr>
              <w:shd w:val="clear" w:color="auto" w:fill="FFFFFF" w:themeFill="background1"/>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b/>
                <w:sz w:val="24"/>
                <w:szCs w:val="24"/>
              </w:rPr>
              <w:t xml:space="preserve">Место подачи заявок и предложений: </w:t>
            </w:r>
            <w:r w:rsidRPr="00B43D26">
              <w:rPr>
                <w:rFonts w:ascii="Times New Roman" w:hAnsi="Times New Roman" w:cs="Times New Roman"/>
                <w:sz w:val="24"/>
                <w:szCs w:val="24"/>
              </w:rPr>
              <w:t>Электронная Торговая Площадка Группы Газпромбанка.</w:t>
            </w:r>
          </w:p>
          <w:p w:rsidR="00CF2F72" w:rsidRPr="00B43D26" w:rsidRDefault="00E23711">
            <w:pPr>
              <w:spacing w:after="0" w:line="240" w:lineRule="auto"/>
              <w:ind w:firstLine="318"/>
              <w:jc w:val="both"/>
            </w:pPr>
            <w:proofErr w:type="gramStart"/>
            <w:r w:rsidRPr="00B43D26">
              <w:rPr>
                <w:rFonts w:ascii="Times New Roman" w:hAnsi="Times New Roman" w:cs="Times New Roman"/>
                <w:color w:val="22272F"/>
                <w:sz w:val="24"/>
                <w:szCs w:val="24"/>
                <w:shd w:val="clear" w:color="auto" w:fill="FFFFFF"/>
              </w:rPr>
              <w:t>Для участия в продаже имущества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sidRPr="00B43D26">
              <w:rPr>
                <w:rStyle w:val="apple-converted-space"/>
                <w:rFonts w:ascii="Times New Roman" w:hAnsi="Times New Roman" w:cs="Times New Roman"/>
                <w:color w:val="22272F"/>
                <w:sz w:val="24"/>
                <w:szCs w:val="24"/>
                <w:shd w:val="clear" w:color="auto" w:fill="FFFFFF"/>
              </w:rPr>
              <w:t> </w:t>
            </w:r>
            <w:r w:rsidRPr="00B43D26">
              <w:rPr>
                <w:rFonts w:ascii="Times New Roman" w:hAnsi="Times New Roman" w:cs="Times New Roman"/>
                <w:color w:val="22272F"/>
                <w:sz w:val="24"/>
                <w:szCs w:val="24"/>
                <w:shd w:val="clear" w:color="auto" w:fill="FFFFFF"/>
              </w:rPr>
              <w:t>заявки</w:t>
            </w:r>
            <w:r w:rsidRPr="00B43D26">
              <w:rPr>
                <w:rStyle w:val="apple-converted-space"/>
                <w:rFonts w:ascii="Times New Roman" w:hAnsi="Times New Roman" w:cs="Times New Roman"/>
                <w:color w:val="22272F"/>
                <w:sz w:val="24"/>
                <w:szCs w:val="24"/>
                <w:shd w:val="clear" w:color="auto" w:fill="FFFFFF"/>
              </w:rPr>
              <w:t> </w:t>
            </w:r>
            <w:r w:rsidRPr="00B43D26">
              <w:rPr>
                <w:rFonts w:ascii="Times New Roman" w:hAnsi="Times New Roman" w:cs="Times New Roman"/>
                <w:color w:val="22272F"/>
                <w:sz w:val="24"/>
                <w:szCs w:val="24"/>
                <w:shd w:val="clear" w:color="auto" w:fill="FFFFFF"/>
              </w:rPr>
              <w:t>с приложением электронных документов в соответствии с перечнем, приведенным в информационном сообщении о проведении продажи имущества посредством публичного предложения.</w:t>
            </w:r>
            <w:proofErr w:type="gramEnd"/>
            <w:r w:rsidRPr="00B43D26">
              <w:rPr>
                <w:rFonts w:ascii="Times New Roman" w:hAnsi="Times New Roman" w:cs="Times New Roman"/>
                <w:color w:val="22272F"/>
                <w:sz w:val="24"/>
                <w:szCs w:val="24"/>
                <w:shd w:val="clear" w:color="auto" w:fill="FFFFFF"/>
              </w:rPr>
              <w:t xml:space="preserve"> </w:t>
            </w:r>
            <w:r w:rsidRPr="00B43D26">
              <w:rPr>
                <w:rFonts w:ascii="Times New Roman" w:hAnsi="Times New Roman" w:cs="Times New Roman"/>
                <w:sz w:val="24"/>
                <w:szCs w:val="24"/>
              </w:rPr>
              <w:t>Претендент вправе подать только одну заявку.</w:t>
            </w:r>
          </w:p>
          <w:p w:rsidR="00CF2F72" w:rsidRPr="00B43D26" w:rsidRDefault="00E23711">
            <w:pPr>
              <w:spacing w:after="0" w:line="240" w:lineRule="auto"/>
              <w:ind w:firstLine="318"/>
              <w:jc w:val="both"/>
            </w:pPr>
            <w:r w:rsidRPr="00B43D26">
              <w:rPr>
                <w:rFonts w:ascii="Times New Roman" w:hAnsi="Times New Roman" w:cs="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rsidR="00CF2F72" w:rsidRPr="00B43D26" w:rsidRDefault="00E23711">
            <w:pPr>
              <w:spacing w:after="0" w:line="240" w:lineRule="auto"/>
              <w:ind w:firstLine="318"/>
              <w:jc w:val="both"/>
            </w:pPr>
            <w:r w:rsidRPr="00B43D26">
              <w:rPr>
                <w:rFonts w:ascii="Times New Roman" w:hAnsi="Times New Roman" w:cs="Times New Roman"/>
                <w:b/>
                <w:sz w:val="24"/>
                <w:szCs w:val="24"/>
              </w:rPr>
              <w:t>Дата определения участников продажи: 14.01.2021г.</w:t>
            </w:r>
          </w:p>
        </w:tc>
      </w:tr>
      <w:tr w:rsidR="00CF2F72" w:rsidRPr="00E23711">
        <w:tc>
          <w:tcPr>
            <w:tcW w:w="539" w:type="dxa"/>
            <w:shd w:val="clear" w:color="auto" w:fill="auto"/>
          </w:tcPr>
          <w:p w:rsidR="00CF2F72" w:rsidRPr="00E23711" w:rsidRDefault="00E23711">
            <w:pPr>
              <w:spacing w:after="0" w:line="240" w:lineRule="auto"/>
              <w:jc w:val="center"/>
              <w:rPr>
                <w:rFonts w:ascii="Times New Roman" w:hAnsi="Times New Roman" w:cs="Times New Roman"/>
                <w:sz w:val="24"/>
                <w:szCs w:val="24"/>
              </w:rPr>
            </w:pPr>
            <w:r w:rsidRPr="00E23711">
              <w:rPr>
                <w:rFonts w:ascii="Times New Roman" w:hAnsi="Times New Roman" w:cs="Times New Roman"/>
                <w:sz w:val="24"/>
                <w:szCs w:val="24"/>
              </w:rPr>
              <w:t>8</w:t>
            </w:r>
          </w:p>
        </w:tc>
        <w:tc>
          <w:tcPr>
            <w:tcW w:w="3715" w:type="dxa"/>
            <w:shd w:val="clear" w:color="auto" w:fill="auto"/>
          </w:tcPr>
          <w:p w:rsidR="00CF2F72" w:rsidRPr="00E23711" w:rsidRDefault="00E23711">
            <w:pPr>
              <w:spacing w:after="0" w:line="240" w:lineRule="auto"/>
              <w:rPr>
                <w:rFonts w:ascii="Times New Roman" w:hAnsi="Times New Roman" w:cs="Times New Roman"/>
                <w:sz w:val="24"/>
                <w:szCs w:val="24"/>
              </w:rPr>
            </w:pPr>
            <w:r w:rsidRPr="00E23711">
              <w:rPr>
                <w:rFonts w:ascii="Times New Roman" w:hAnsi="Times New Roman" w:cs="Times New Roman"/>
                <w:sz w:val="24"/>
                <w:szCs w:val="24"/>
              </w:rPr>
              <w:t xml:space="preserve">Исчерпывающий перечень представляемых участниками </w:t>
            </w:r>
            <w:r w:rsidRPr="0074792F">
              <w:rPr>
                <w:rFonts w:ascii="Times New Roman" w:hAnsi="Times New Roman" w:cs="Times New Roman"/>
                <w:sz w:val="24"/>
                <w:szCs w:val="24"/>
              </w:rPr>
              <w:t>торгов документов</w:t>
            </w:r>
            <w:r w:rsidRPr="00E23711">
              <w:rPr>
                <w:rFonts w:ascii="Times New Roman" w:hAnsi="Times New Roman" w:cs="Times New Roman"/>
                <w:sz w:val="24"/>
                <w:szCs w:val="24"/>
              </w:rPr>
              <w:t xml:space="preserve"> и требования к их оформлению</w:t>
            </w:r>
          </w:p>
        </w:tc>
        <w:tc>
          <w:tcPr>
            <w:tcW w:w="5528" w:type="dxa"/>
            <w:shd w:val="clear" w:color="auto" w:fill="auto"/>
          </w:tcPr>
          <w:p w:rsidR="00CF2F72" w:rsidRPr="00B43D26" w:rsidRDefault="00E23711">
            <w:pPr>
              <w:spacing w:after="0" w:line="240" w:lineRule="auto"/>
              <w:ind w:firstLine="318"/>
              <w:jc w:val="both"/>
              <w:rPr>
                <w:rFonts w:ascii="Times New Roman" w:eastAsia="Times New Roman" w:hAnsi="Times New Roman" w:cs="Times New Roman"/>
                <w:sz w:val="24"/>
                <w:szCs w:val="24"/>
                <w:lang w:eastAsia="ru-RU"/>
              </w:rPr>
            </w:pPr>
            <w:r w:rsidRPr="00B43D26">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CF2F72" w:rsidRPr="00B43D26" w:rsidRDefault="00E23711">
            <w:pPr>
              <w:spacing w:after="0" w:line="240" w:lineRule="auto"/>
              <w:ind w:firstLine="318"/>
              <w:jc w:val="both"/>
              <w:rPr>
                <w:rFonts w:ascii="Times New Roman" w:eastAsia="Times New Roman" w:hAnsi="Times New Roman" w:cs="Times New Roman"/>
                <w:sz w:val="24"/>
                <w:szCs w:val="24"/>
                <w:lang w:eastAsia="ru-RU"/>
              </w:rPr>
            </w:pPr>
            <w:r w:rsidRPr="00B43D26">
              <w:rPr>
                <w:rFonts w:ascii="Times New Roman" w:eastAsia="Times New Roman" w:hAnsi="Times New Roman" w:cs="Times New Roman"/>
                <w:sz w:val="24"/>
                <w:szCs w:val="24"/>
                <w:lang w:eastAsia="ru-RU"/>
              </w:rPr>
              <w:t>1. Юридические лица:</w:t>
            </w:r>
          </w:p>
          <w:p w:rsidR="00CF2F72" w:rsidRPr="00B43D26" w:rsidRDefault="00E23711">
            <w:pPr>
              <w:spacing w:after="0" w:line="240" w:lineRule="auto"/>
              <w:ind w:firstLine="318"/>
              <w:jc w:val="both"/>
              <w:rPr>
                <w:rFonts w:ascii="Times New Roman" w:eastAsia="Times New Roman" w:hAnsi="Times New Roman" w:cs="Times New Roman"/>
                <w:sz w:val="24"/>
                <w:szCs w:val="24"/>
                <w:lang w:eastAsia="ru-RU"/>
              </w:rPr>
            </w:pPr>
            <w:r w:rsidRPr="00B43D26">
              <w:rPr>
                <w:rFonts w:ascii="Times New Roman" w:eastAsia="Times New Roman" w:hAnsi="Times New Roman" w:cs="Times New Roman"/>
                <w:sz w:val="24"/>
                <w:szCs w:val="24"/>
                <w:lang w:eastAsia="ru-RU"/>
              </w:rPr>
              <w:t>- заверенные копии учредительных документов;</w:t>
            </w:r>
          </w:p>
          <w:p w:rsidR="00CF2F72" w:rsidRPr="00B43D26" w:rsidRDefault="00E23711">
            <w:pPr>
              <w:spacing w:after="0" w:line="240" w:lineRule="auto"/>
              <w:ind w:firstLine="318"/>
              <w:jc w:val="both"/>
              <w:rPr>
                <w:rFonts w:ascii="Times New Roman" w:eastAsia="Times New Roman" w:hAnsi="Times New Roman" w:cs="Times New Roman"/>
                <w:sz w:val="24"/>
                <w:szCs w:val="24"/>
                <w:lang w:eastAsia="ru-RU"/>
              </w:rPr>
            </w:pPr>
            <w:r w:rsidRPr="00B43D26">
              <w:rPr>
                <w:rFonts w:ascii="Times New Roman" w:eastAsia="Times New Roman" w:hAnsi="Times New Roman" w:cs="Times New Roman"/>
                <w:sz w:val="24"/>
                <w:szCs w:val="24"/>
                <w:lang w:eastAsia="ru-RU"/>
              </w:rPr>
              <w:t xml:space="preserve">-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w:t>
            </w:r>
            <w:r w:rsidRPr="00B43D26">
              <w:rPr>
                <w:rFonts w:ascii="Times New Roman" w:eastAsia="Times New Roman" w:hAnsi="Times New Roman" w:cs="Times New Roman"/>
                <w:sz w:val="24"/>
                <w:szCs w:val="24"/>
                <w:lang w:eastAsia="ru-RU"/>
              </w:rPr>
              <w:lastRenderedPageBreak/>
              <w:t>заверенное печатью юридического лица (при наличии печати) и подписанное его руководителем письмо);</w:t>
            </w:r>
          </w:p>
          <w:p w:rsidR="00CF2F72" w:rsidRPr="00B43D26" w:rsidRDefault="00E23711">
            <w:pPr>
              <w:spacing w:after="0" w:line="240" w:lineRule="auto"/>
              <w:ind w:firstLine="318"/>
              <w:jc w:val="both"/>
              <w:rPr>
                <w:rFonts w:ascii="Times New Roman" w:eastAsia="Times New Roman" w:hAnsi="Times New Roman" w:cs="Times New Roman"/>
                <w:sz w:val="24"/>
                <w:szCs w:val="24"/>
                <w:lang w:eastAsia="ru-RU"/>
              </w:rPr>
            </w:pPr>
            <w:r w:rsidRPr="00B43D26">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F2F72" w:rsidRPr="00B43D26" w:rsidRDefault="00E23711">
            <w:pPr>
              <w:spacing w:after="0" w:line="240" w:lineRule="auto"/>
              <w:ind w:firstLine="318"/>
              <w:jc w:val="both"/>
              <w:rPr>
                <w:rFonts w:ascii="Times New Roman" w:eastAsia="Times New Roman" w:hAnsi="Times New Roman" w:cs="Times New Roman"/>
                <w:sz w:val="24"/>
                <w:szCs w:val="24"/>
                <w:lang w:eastAsia="ru-RU"/>
              </w:rPr>
            </w:pPr>
            <w:r w:rsidRPr="00B43D26">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CF2F72" w:rsidRPr="00B43D26" w:rsidRDefault="00E23711">
            <w:pPr>
              <w:spacing w:after="0" w:line="240" w:lineRule="auto"/>
              <w:ind w:firstLine="318"/>
              <w:jc w:val="both"/>
              <w:rPr>
                <w:rFonts w:ascii="Times New Roman" w:eastAsia="Times New Roman" w:hAnsi="Times New Roman" w:cs="Times New Roman"/>
                <w:sz w:val="24"/>
                <w:szCs w:val="24"/>
                <w:lang w:eastAsia="ru-RU"/>
              </w:rPr>
            </w:pPr>
            <w:r w:rsidRPr="00B43D26">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rsidR="00CF2F72" w:rsidRPr="00B43D26" w:rsidRDefault="00E23711">
            <w:pPr>
              <w:spacing w:after="0" w:line="240" w:lineRule="auto"/>
              <w:ind w:firstLine="318"/>
              <w:jc w:val="both"/>
              <w:rPr>
                <w:rFonts w:ascii="Times New Roman" w:eastAsia="Times New Roman" w:hAnsi="Times New Roman" w:cs="Times New Roman"/>
                <w:sz w:val="24"/>
                <w:szCs w:val="24"/>
                <w:lang w:eastAsia="ru-RU"/>
              </w:rPr>
            </w:pPr>
            <w:r w:rsidRPr="00B43D26">
              <w:rPr>
                <w:rFonts w:ascii="Times New Roman" w:eastAsia="Times New Roman" w:hAnsi="Times New Roman" w:cs="Times New Roman"/>
                <w:sz w:val="24"/>
                <w:szCs w:val="24"/>
                <w:lang w:eastAsia="ru-RU"/>
              </w:rPr>
              <w:t>В случае</w:t>
            </w:r>
            <w:proofErr w:type="gramStart"/>
            <w:r w:rsidRPr="00B43D26">
              <w:rPr>
                <w:rFonts w:ascii="Times New Roman" w:eastAsia="Times New Roman" w:hAnsi="Times New Roman" w:cs="Times New Roman"/>
                <w:sz w:val="24"/>
                <w:szCs w:val="24"/>
                <w:lang w:eastAsia="ru-RU"/>
              </w:rPr>
              <w:t>,</w:t>
            </w:r>
            <w:proofErr w:type="gramEnd"/>
            <w:r w:rsidRPr="00B43D26">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rsidR="00CF2F72" w:rsidRPr="00B43D26" w:rsidRDefault="00E23711">
            <w:pPr>
              <w:spacing w:after="0" w:line="240" w:lineRule="auto"/>
              <w:ind w:firstLine="318"/>
              <w:jc w:val="both"/>
            </w:pPr>
            <w:r w:rsidRPr="00B43D26">
              <w:rPr>
                <w:rFonts w:ascii="Times New Roman" w:eastAsia="Times New Roman" w:hAnsi="Times New Roman" w:cs="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продаже.</w:t>
            </w:r>
          </w:p>
        </w:tc>
      </w:tr>
      <w:tr w:rsidR="00CF2F72" w:rsidRPr="00E23711">
        <w:tc>
          <w:tcPr>
            <w:tcW w:w="539" w:type="dxa"/>
            <w:shd w:val="clear" w:color="auto" w:fill="auto"/>
          </w:tcPr>
          <w:p w:rsidR="00CF2F72" w:rsidRPr="00B43D26" w:rsidRDefault="00E23711">
            <w:pPr>
              <w:spacing w:after="0" w:line="240" w:lineRule="auto"/>
              <w:jc w:val="center"/>
              <w:rPr>
                <w:rFonts w:ascii="Times New Roman" w:hAnsi="Times New Roman" w:cs="Times New Roman"/>
                <w:sz w:val="24"/>
                <w:szCs w:val="24"/>
              </w:rPr>
            </w:pPr>
            <w:r w:rsidRPr="00B43D26">
              <w:rPr>
                <w:rFonts w:ascii="Times New Roman" w:hAnsi="Times New Roman" w:cs="Times New Roman"/>
                <w:sz w:val="24"/>
                <w:szCs w:val="24"/>
              </w:rPr>
              <w:lastRenderedPageBreak/>
              <w:t>9</w:t>
            </w:r>
          </w:p>
        </w:tc>
        <w:tc>
          <w:tcPr>
            <w:tcW w:w="3715" w:type="dxa"/>
            <w:shd w:val="clear" w:color="auto" w:fill="auto"/>
          </w:tcPr>
          <w:p w:rsidR="00CF2F72" w:rsidRPr="00B43D26" w:rsidRDefault="00E23711">
            <w:pPr>
              <w:spacing w:after="0" w:line="240" w:lineRule="auto"/>
            </w:pPr>
            <w:r w:rsidRPr="00B43D26">
              <w:rPr>
                <w:rFonts w:ascii="Times New Roman" w:hAnsi="Times New Roman" w:cs="Times New Roman"/>
                <w:sz w:val="24"/>
                <w:szCs w:val="24"/>
              </w:rPr>
              <w:t xml:space="preserve">Основания для отказа претенденту участвовать </w:t>
            </w:r>
            <w:r w:rsidR="007849D2" w:rsidRPr="00B43D26">
              <w:rPr>
                <w:rFonts w:ascii="Times New Roman" w:hAnsi="Times New Roman" w:cs="Times New Roman"/>
                <w:sz w:val="24"/>
                <w:szCs w:val="24"/>
              </w:rPr>
              <w:t>в продаже</w:t>
            </w:r>
          </w:p>
        </w:tc>
        <w:tc>
          <w:tcPr>
            <w:tcW w:w="5528" w:type="dxa"/>
            <w:shd w:val="clear" w:color="auto" w:fill="auto"/>
          </w:tcPr>
          <w:p w:rsidR="00CF2F72" w:rsidRPr="00B43D26" w:rsidRDefault="00E23711">
            <w:pPr>
              <w:pStyle w:val="ab"/>
              <w:spacing w:after="0" w:line="240" w:lineRule="auto"/>
              <w:ind w:left="34" w:firstLine="318"/>
              <w:jc w:val="both"/>
              <w:rPr>
                <w:rFonts w:ascii="Times New Roman" w:hAnsi="Times New Roman" w:cs="Times New Roman"/>
                <w:sz w:val="24"/>
                <w:szCs w:val="24"/>
              </w:rPr>
            </w:pPr>
            <w:r w:rsidRPr="00B43D26">
              <w:rPr>
                <w:rFonts w:ascii="Times New Roman" w:hAnsi="Times New Roman" w:cs="Times New Roman"/>
                <w:sz w:val="24"/>
                <w:szCs w:val="24"/>
              </w:rPr>
              <w:t>В соответствии с Федеральным законом от 21.12.2001г. № 178-ФЗ «О приватизации государственного и муниципального имущества».</w:t>
            </w:r>
          </w:p>
        </w:tc>
      </w:tr>
      <w:tr w:rsidR="00CF2F72" w:rsidRPr="00E23711">
        <w:tc>
          <w:tcPr>
            <w:tcW w:w="539" w:type="dxa"/>
            <w:shd w:val="clear" w:color="auto" w:fill="auto"/>
          </w:tcPr>
          <w:p w:rsidR="00CF2F72" w:rsidRPr="00B43D26" w:rsidRDefault="00E23711">
            <w:pPr>
              <w:spacing w:after="0" w:line="240" w:lineRule="auto"/>
              <w:jc w:val="center"/>
              <w:rPr>
                <w:rFonts w:ascii="Times New Roman" w:hAnsi="Times New Roman" w:cs="Times New Roman"/>
                <w:sz w:val="24"/>
                <w:szCs w:val="24"/>
              </w:rPr>
            </w:pPr>
            <w:r w:rsidRPr="00B43D26">
              <w:rPr>
                <w:rFonts w:ascii="Times New Roman" w:hAnsi="Times New Roman" w:cs="Times New Roman"/>
                <w:sz w:val="24"/>
                <w:szCs w:val="24"/>
              </w:rPr>
              <w:t>10</w:t>
            </w:r>
          </w:p>
        </w:tc>
        <w:tc>
          <w:tcPr>
            <w:tcW w:w="3715" w:type="dxa"/>
            <w:shd w:val="clear" w:color="auto" w:fill="auto"/>
          </w:tcPr>
          <w:p w:rsidR="00CF2F72" w:rsidRPr="00B43D26" w:rsidRDefault="00E23711">
            <w:pPr>
              <w:spacing w:after="0" w:line="240" w:lineRule="auto"/>
              <w:rPr>
                <w:rFonts w:ascii="Times New Roman" w:hAnsi="Times New Roman" w:cs="Times New Roman"/>
                <w:sz w:val="24"/>
                <w:szCs w:val="24"/>
              </w:rPr>
            </w:pPr>
            <w:r w:rsidRPr="00B43D26">
              <w:rPr>
                <w:rFonts w:ascii="Times New Roman" w:hAnsi="Times New Roman" w:cs="Times New Roman"/>
                <w:sz w:val="24"/>
                <w:szCs w:val="24"/>
              </w:rPr>
              <w:t>Срок заключения договора купли-продажи имущества</w:t>
            </w:r>
          </w:p>
        </w:tc>
        <w:tc>
          <w:tcPr>
            <w:tcW w:w="5528" w:type="dxa"/>
            <w:shd w:val="clear" w:color="auto" w:fill="auto"/>
          </w:tcPr>
          <w:p w:rsidR="00CF2F72" w:rsidRPr="00B43D26" w:rsidRDefault="00E23711">
            <w:pPr>
              <w:spacing w:after="0" w:line="240" w:lineRule="auto"/>
              <w:ind w:firstLine="318"/>
              <w:jc w:val="both"/>
            </w:pPr>
            <w:r w:rsidRPr="00B43D26">
              <w:rPr>
                <w:rFonts w:ascii="Times New Roman" w:hAnsi="Times New Roman" w:cs="Times New Roman"/>
                <w:sz w:val="24"/>
                <w:szCs w:val="24"/>
              </w:rPr>
              <w:t>В течени</w:t>
            </w:r>
            <w:proofErr w:type="gramStart"/>
            <w:r w:rsidRPr="00B43D26">
              <w:rPr>
                <w:rFonts w:ascii="Times New Roman" w:hAnsi="Times New Roman" w:cs="Times New Roman"/>
                <w:sz w:val="24"/>
                <w:szCs w:val="24"/>
              </w:rPr>
              <w:t>и</w:t>
            </w:r>
            <w:proofErr w:type="gramEnd"/>
            <w:r w:rsidRPr="00B43D26">
              <w:rPr>
                <w:rFonts w:ascii="Times New Roman" w:hAnsi="Times New Roman" w:cs="Times New Roman"/>
                <w:sz w:val="24"/>
                <w:szCs w:val="24"/>
              </w:rPr>
              <w:t xml:space="preserve"> 5 рабочих дней с даты подведения итогов продажи.</w:t>
            </w:r>
          </w:p>
        </w:tc>
      </w:tr>
      <w:tr w:rsidR="00CF2F72" w:rsidRPr="00E23711">
        <w:tc>
          <w:tcPr>
            <w:tcW w:w="539" w:type="dxa"/>
            <w:shd w:val="clear" w:color="auto" w:fill="auto"/>
          </w:tcPr>
          <w:p w:rsidR="00CF2F72" w:rsidRPr="00B43D26" w:rsidRDefault="00E23711">
            <w:pPr>
              <w:spacing w:after="0" w:line="240" w:lineRule="auto"/>
              <w:jc w:val="center"/>
              <w:rPr>
                <w:rFonts w:ascii="Times New Roman" w:hAnsi="Times New Roman" w:cs="Times New Roman"/>
                <w:sz w:val="24"/>
                <w:szCs w:val="24"/>
              </w:rPr>
            </w:pPr>
            <w:r w:rsidRPr="00B43D26">
              <w:rPr>
                <w:rFonts w:ascii="Times New Roman" w:hAnsi="Times New Roman" w:cs="Times New Roman"/>
                <w:sz w:val="24"/>
                <w:szCs w:val="24"/>
              </w:rPr>
              <w:t>11</w:t>
            </w:r>
          </w:p>
        </w:tc>
        <w:tc>
          <w:tcPr>
            <w:tcW w:w="3715" w:type="dxa"/>
            <w:shd w:val="clear" w:color="auto" w:fill="auto"/>
          </w:tcPr>
          <w:p w:rsidR="00CF2F72" w:rsidRPr="00B43D26" w:rsidRDefault="00E23711">
            <w:pPr>
              <w:spacing w:after="0" w:line="240" w:lineRule="auto"/>
              <w:rPr>
                <w:rFonts w:ascii="Times New Roman" w:hAnsi="Times New Roman" w:cs="Times New Roman"/>
                <w:sz w:val="24"/>
                <w:szCs w:val="24"/>
              </w:rPr>
            </w:pPr>
            <w:r w:rsidRPr="00B43D26">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528" w:type="dxa"/>
            <w:shd w:val="clear" w:color="auto" w:fill="auto"/>
          </w:tcPr>
          <w:p w:rsidR="00CF2F72" w:rsidRPr="00B43D26" w:rsidRDefault="00E23711">
            <w:pPr>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CF2F72" w:rsidRPr="00E23711">
        <w:tc>
          <w:tcPr>
            <w:tcW w:w="539" w:type="dxa"/>
            <w:shd w:val="clear" w:color="auto" w:fill="auto"/>
          </w:tcPr>
          <w:p w:rsidR="00CF2F72" w:rsidRPr="00B43D26" w:rsidRDefault="00E23711">
            <w:pPr>
              <w:spacing w:after="0" w:line="240" w:lineRule="auto"/>
              <w:jc w:val="center"/>
              <w:rPr>
                <w:rFonts w:ascii="Times New Roman" w:hAnsi="Times New Roman" w:cs="Times New Roman"/>
                <w:sz w:val="24"/>
                <w:szCs w:val="24"/>
              </w:rPr>
            </w:pPr>
            <w:r w:rsidRPr="00B43D26">
              <w:rPr>
                <w:rFonts w:ascii="Times New Roman" w:hAnsi="Times New Roman" w:cs="Times New Roman"/>
                <w:sz w:val="24"/>
                <w:szCs w:val="24"/>
              </w:rPr>
              <w:t>12</w:t>
            </w:r>
          </w:p>
        </w:tc>
        <w:tc>
          <w:tcPr>
            <w:tcW w:w="3715" w:type="dxa"/>
            <w:shd w:val="clear" w:color="auto" w:fill="auto"/>
          </w:tcPr>
          <w:p w:rsidR="00CF2F72" w:rsidRPr="00B43D26" w:rsidRDefault="00E23711">
            <w:pPr>
              <w:spacing w:after="0" w:line="240" w:lineRule="auto"/>
              <w:rPr>
                <w:rFonts w:ascii="Times New Roman" w:hAnsi="Times New Roman" w:cs="Times New Roman"/>
                <w:sz w:val="24"/>
                <w:szCs w:val="24"/>
              </w:rPr>
            </w:pPr>
            <w:r w:rsidRPr="00B43D26">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528" w:type="dxa"/>
            <w:shd w:val="clear" w:color="auto" w:fill="auto"/>
          </w:tcPr>
          <w:p w:rsidR="00CF2F72" w:rsidRPr="00B43D26" w:rsidRDefault="00E23711">
            <w:pPr>
              <w:spacing w:after="0" w:line="240" w:lineRule="auto"/>
              <w:ind w:firstLine="318"/>
              <w:jc w:val="both"/>
              <w:rPr>
                <w:rFonts w:ascii="Times New Roman" w:hAnsi="Times New Roman" w:cs="Times New Roman"/>
                <w:sz w:val="24"/>
                <w:szCs w:val="24"/>
              </w:rPr>
            </w:pPr>
            <w:r w:rsidRPr="00B43D26">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CF2F72" w:rsidRPr="00E23711">
        <w:tc>
          <w:tcPr>
            <w:tcW w:w="539" w:type="dxa"/>
            <w:shd w:val="clear" w:color="auto" w:fill="auto"/>
          </w:tcPr>
          <w:p w:rsidR="00CF2F72" w:rsidRPr="00B43D26" w:rsidRDefault="00E23711">
            <w:pPr>
              <w:spacing w:after="0" w:line="240" w:lineRule="auto"/>
              <w:jc w:val="center"/>
              <w:rPr>
                <w:rFonts w:ascii="Times New Roman" w:hAnsi="Times New Roman" w:cs="Times New Roman"/>
                <w:sz w:val="24"/>
                <w:szCs w:val="24"/>
              </w:rPr>
            </w:pPr>
            <w:r w:rsidRPr="00B43D26">
              <w:rPr>
                <w:rFonts w:ascii="Times New Roman" w:hAnsi="Times New Roman" w:cs="Times New Roman"/>
                <w:sz w:val="24"/>
                <w:szCs w:val="24"/>
              </w:rPr>
              <w:t>13</w:t>
            </w:r>
          </w:p>
        </w:tc>
        <w:tc>
          <w:tcPr>
            <w:tcW w:w="3715" w:type="dxa"/>
            <w:shd w:val="clear" w:color="auto" w:fill="auto"/>
          </w:tcPr>
          <w:p w:rsidR="00CF2F72" w:rsidRPr="00B43D26" w:rsidRDefault="00E23711">
            <w:pPr>
              <w:spacing w:after="0" w:line="240" w:lineRule="auto"/>
            </w:pPr>
            <w:r w:rsidRPr="00B43D26">
              <w:rPr>
                <w:rFonts w:ascii="Times New Roman" w:hAnsi="Times New Roman" w:cs="Times New Roman"/>
                <w:sz w:val="24"/>
                <w:szCs w:val="24"/>
              </w:rPr>
              <w:t>Порядок определения победителей при проведении продажи</w:t>
            </w:r>
          </w:p>
        </w:tc>
        <w:tc>
          <w:tcPr>
            <w:tcW w:w="5528" w:type="dxa"/>
            <w:shd w:val="clear" w:color="auto" w:fill="auto"/>
          </w:tcPr>
          <w:p w:rsidR="00CF2F72" w:rsidRPr="00B43D26" w:rsidRDefault="00E23711">
            <w:pPr>
              <w:spacing w:after="0" w:line="240" w:lineRule="auto"/>
              <w:ind w:firstLine="318"/>
              <w:jc w:val="both"/>
            </w:pPr>
            <w:r w:rsidRPr="00B43D26">
              <w:rPr>
                <w:rFonts w:ascii="Times New Roman" w:hAnsi="Times New Roman" w:cs="Times New Roman"/>
                <w:sz w:val="24"/>
                <w:szCs w:val="24"/>
              </w:rPr>
              <w:t>Победитель продажи определяется в порядке, определенном Постановлением Правительства РФ от 27 августа 2012 г. № 860</w:t>
            </w:r>
            <w:r w:rsidR="00780262" w:rsidRPr="00B43D26">
              <w:rPr>
                <w:rFonts w:ascii="Times New Roman" w:hAnsi="Times New Roman" w:cs="Times New Roman"/>
                <w:sz w:val="24"/>
                <w:szCs w:val="24"/>
              </w:rPr>
              <w:t xml:space="preserve"> </w:t>
            </w:r>
            <w:r w:rsidRPr="00B43D26">
              <w:rPr>
                <w:rFonts w:ascii="Times New Roman" w:hAnsi="Times New Roman" w:cs="Times New Roman"/>
                <w:sz w:val="24"/>
                <w:szCs w:val="24"/>
              </w:rPr>
              <w:t xml:space="preserve">"Об организации и проведении продажи государственного или </w:t>
            </w:r>
            <w:r w:rsidRPr="00B43D26">
              <w:rPr>
                <w:rFonts w:ascii="Times New Roman" w:hAnsi="Times New Roman" w:cs="Times New Roman"/>
                <w:sz w:val="24"/>
                <w:szCs w:val="24"/>
              </w:rPr>
              <w:lastRenderedPageBreak/>
              <w:t>муниципального имущества в электронной форме".</w:t>
            </w:r>
          </w:p>
        </w:tc>
      </w:tr>
      <w:tr w:rsidR="00CF2F72" w:rsidRPr="00E23711">
        <w:tc>
          <w:tcPr>
            <w:tcW w:w="539" w:type="dxa"/>
            <w:shd w:val="clear" w:color="auto" w:fill="auto"/>
          </w:tcPr>
          <w:p w:rsidR="00CF2F72" w:rsidRPr="00E23711" w:rsidRDefault="00E23711">
            <w:pPr>
              <w:spacing w:after="0" w:line="240" w:lineRule="auto"/>
              <w:jc w:val="center"/>
              <w:rPr>
                <w:rFonts w:ascii="Times New Roman" w:hAnsi="Times New Roman" w:cs="Times New Roman"/>
                <w:sz w:val="24"/>
                <w:szCs w:val="24"/>
              </w:rPr>
            </w:pPr>
            <w:r w:rsidRPr="00E23711">
              <w:rPr>
                <w:rFonts w:ascii="Times New Roman" w:hAnsi="Times New Roman" w:cs="Times New Roman"/>
                <w:sz w:val="24"/>
                <w:szCs w:val="24"/>
              </w:rPr>
              <w:lastRenderedPageBreak/>
              <w:t>14</w:t>
            </w:r>
          </w:p>
        </w:tc>
        <w:tc>
          <w:tcPr>
            <w:tcW w:w="3715" w:type="dxa"/>
            <w:shd w:val="clear" w:color="auto" w:fill="auto"/>
          </w:tcPr>
          <w:p w:rsidR="00CF2F72" w:rsidRPr="00E23711" w:rsidRDefault="00E23711">
            <w:pPr>
              <w:spacing w:after="0" w:line="240" w:lineRule="auto"/>
            </w:pPr>
            <w:r w:rsidRPr="00B43D26">
              <w:rPr>
                <w:rFonts w:ascii="Times New Roman" w:hAnsi="Times New Roman" w:cs="Times New Roman"/>
                <w:sz w:val="24"/>
                <w:szCs w:val="24"/>
              </w:rPr>
              <w:t>Место и срок проведения продажи государственного имущества. Подведение итогов продажи.</w:t>
            </w:r>
          </w:p>
        </w:tc>
        <w:tc>
          <w:tcPr>
            <w:tcW w:w="5528" w:type="dxa"/>
            <w:shd w:val="clear" w:color="auto" w:fill="auto"/>
          </w:tcPr>
          <w:p w:rsidR="00CF2F72" w:rsidRPr="00B43D26" w:rsidRDefault="00E23711">
            <w:pPr>
              <w:spacing w:after="0" w:line="240" w:lineRule="auto"/>
              <w:ind w:firstLine="318"/>
              <w:jc w:val="both"/>
            </w:pPr>
            <w:r w:rsidRPr="00B43D26">
              <w:rPr>
                <w:rFonts w:ascii="Times New Roman" w:hAnsi="Times New Roman" w:cs="Times New Roman"/>
                <w:sz w:val="24"/>
                <w:szCs w:val="24"/>
              </w:rPr>
              <w:t>Место проведения продажи: электронная площадка Электронная Торговая Площадка Груп</w:t>
            </w:r>
            <w:bookmarkStart w:id="0" w:name="_GoBack"/>
            <w:bookmarkEnd w:id="0"/>
            <w:r w:rsidRPr="00B43D26">
              <w:rPr>
                <w:rFonts w:ascii="Times New Roman" w:hAnsi="Times New Roman" w:cs="Times New Roman"/>
                <w:sz w:val="24"/>
                <w:szCs w:val="24"/>
              </w:rPr>
              <w:t>пы Газпромбанка.</w:t>
            </w:r>
          </w:p>
          <w:p w:rsidR="00CF2F72" w:rsidRPr="00B43D26" w:rsidRDefault="00E23711">
            <w:pPr>
              <w:spacing w:after="0" w:line="240" w:lineRule="auto"/>
              <w:ind w:firstLine="318"/>
              <w:jc w:val="both"/>
            </w:pPr>
            <w:r w:rsidRPr="00B43D26">
              <w:rPr>
                <w:rFonts w:ascii="Times New Roman" w:hAnsi="Times New Roman" w:cs="Times New Roman"/>
                <w:b/>
                <w:sz w:val="24"/>
                <w:szCs w:val="24"/>
              </w:rPr>
              <w:t>Время и дата проведения продажи: 10 ч 00 мин 18.01.2021г. (время московское).</w:t>
            </w:r>
          </w:p>
          <w:p w:rsidR="00CF2F72" w:rsidRPr="00B43D26" w:rsidRDefault="00E23711">
            <w:pPr>
              <w:spacing w:after="0" w:line="240" w:lineRule="auto"/>
              <w:jc w:val="both"/>
            </w:pPr>
            <w:r w:rsidRPr="00B43D26">
              <w:rPr>
                <w:rFonts w:ascii="Times New Roman" w:hAnsi="Times New Roman" w:cs="Times New Roman"/>
                <w:b/>
                <w:sz w:val="24"/>
                <w:szCs w:val="24"/>
              </w:rPr>
              <w:t xml:space="preserve">      Подведение итогов продажи: 18.01.2021г.</w:t>
            </w:r>
          </w:p>
        </w:tc>
      </w:tr>
      <w:tr w:rsidR="00CF2F72" w:rsidRPr="00E23711">
        <w:tc>
          <w:tcPr>
            <w:tcW w:w="539" w:type="dxa"/>
            <w:shd w:val="clear" w:color="auto" w:fill="auto"/>
          </w:tcPr>
          <w:p w:rsidR="00CF2F72" w:rsidRPr="00E23711" w:rsidRDefault="00E23711">
            <w:pPr>
              <w:spacing w:after="0" w:line="240" w:lineRule="auto"/>
              <w:jc w:val="center"/>
              <w:rPr>
                <w:rFonts w:ascii="Times New Roman" w:hAnsi="Times New Roman" w:cs="Times New Roman"/>
                <w:sz w:val="24"/>
                <w:szCs w:val="24"/>
              </w:rPr>
            </w:pPr>
            <w:r w:rsidRPr="00E23711">
              <w:rPr>
                <w:rFonts w:ascii="Times New Roman" w:hAnsi="Times New Roman" w:cs="Times New Roman"/>
                <w:sz w:val="24"/>
                <w:szCs w:val="24"/>
              </w:rPr>
              <w:t>15</w:t>
            </w:r>
          </w:p>
        </w:tc>
        <w:tc>
          <w:tcPr>
            <w:tcW w:w="3715" w:type="dxa"/>
            <w:shd w:val="clear" w:color="auto" w:fill="auto"/>
          </w:tcPr>
          <w:p w:rsidR="00CF2F72" w:rsidRPr="00E23711" w:rsidRDefault="00E23711">
            <w:pPr>
              <w:spacing w:after="0" w:line="240" w:lineRule="auto"/>
              <w:rPr>
                <w:rFonts w:ascii="Times New Roman" w:hAnsi="Times New Roman" w:cs="Times New Roman"/>
                <w:sz w:val="24"/>
                <w:szCs w:val="24"/>
              </w:rPr>
            </w:pPr>
            <w:r w:rsidRPr="00E23711">
              <w:rPr>
                <w:rFonts w:ascii="Times New Roman" w:hAnsi="Times New Roman" w:cs="Times New Roman"/>
                <w:sz w:val="24"/>
                <w:szCs w:val="24"/>
              </w:rPr>
              <w:t>Размер и порядок вознаграждения продавца</w:t>
            </w:r>
          </w:p>
        </w:tc>
        <w:tc>
          <w:tcPr>
            <w:tcW w:w="5528" w:type="dxa"/>
            <w:shd w:val="clear" w:color="auto" w:fill="auto"/>
          </w:tcPr>
          <w:p w:rsidR="00CF2F72" w:rsidRPr="00E23711" w:rsidRDefault="00E23711">
            <w:pPr>
              <w:spacing w:after="0" w:line="240" w:lineRule="auto"/>
              <w:ind w:firstLine="318"/>
              <w:jc w:val="both"/>
              <w:rPr>
                <w:rFonts w:ascii="Times New Roman" w:hAnsi="Times New Roman" w:cs="Times New Roman"/>
                <w:sz w:val="24"/>
                <w:szCs w:val="24"/>
              </w:rPr>
            </w:pPr>
            <w:r w:rsidRPr="00E23711">
              <w:rPr>
                <w:rFonts w:ascii="Times New Roman" w:hAnsi="Times New Roman" w:cs="Times New Roman"/>
                <w:sz w:val="24"/>
                <w:szCs w:val="24"/>
              </w:rPr>
              <w:t>Вознаграждение не предусмотрено.</w:t>
            </w:r>
          </w:p>
        </w:tc>
      </w:tr>
      <w:tr w:rsidR="00CF2F72" w:rsidRPr="00E23711">
        <w:tc>
          <w:tcPr>
            <w:tcW w:w="539" w:type="dxa"/>
            <w:shd w:val="clear" w:color="auto" w:fill="auto"/>
          </w:tcPr>
          <w:p w:rsidR="00CF2F72" w:rsidRPr="00E23711" w:rsidRDefault="00E23711">
            <w:pPr>
              <w:spacing w:after="0" w:line="240" w:lineRule="auto"/>
              <w:jc w:val="center"/>
              <w:rPr>
                <w:rFonts w:ascii="Times New Roman" w:hAnsi="Times New Roman" w:cs="Times New Roman"/>
                <w:sz w:val="24"/>
                <w:szCs w:val="24"/>
              </w:rPr>
            </w:pPr>
            <w:r w:rsidRPr="00E23711">
              <w:rPr>
                <w:rFonts w:ascii="Times New Roman" w:hAnsi="Times New Roman" w:cs="Times New Roman"/>
                <w:sz w:val="24"/>
                <w:szCs w:val="24"/>
              </w:rPr>
              <w:t>16</w:t>
            </w:r>
          </w:p>
        </w:tc>
        <w:tc>
          <w:tcPr>
            <w:tcW w:w="3715" w:type="dxa"/>
            <w:shd w:val="clear" w:color="auto" w:fill="auto"/>
          </w:tcPr>
          <w:p w:rsidR="00CF2F72" w:rsidRPr="00E23711" w:rsidRDefault="00E23711">
            <w:pPr>
              <w:spacing w:after="0" w:line="240" w:lineRule="auto"/>
              <w:rPr>
                <w:rFonts w:ascii="Times New Roman" w:hAnsi="Times New Roman" w:cs="Times New Roman"/>
                <w:sz w:val="24"/>
                <w:szCs w:val="24"/>
              </w:rPr>
            </w:pPr>
            <w:r w:rsidRPr="00E23711">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shd w:val="clear" w:color="auto" w:fill="auto"/>
          </w:tcPr>
          <w:p w:rsidR="00CF2F72" w:rsidRPr="00E23711" w:rsidRDefault="00E23711">
            <w:pPr>
              <w:spacing w:after="0" w:line="240" w:lineRule="auto"/>
              <w:ind w:firstLine="318"/>
              <w:jc w:val="both"/>
            </w:pPr>
            <w:r w:rsidRPr="00E23711">
              <w:rPr>
                <w:rFonts w:ascii="Times New Roman" w:hAnsi="Times New Roman" w:cs="Times New Roman"/>
                <w:sz w:val="24"/>
                <w:szCs w:val="24"/>
              </w:rPr>
              <w:t>Указанное в Приложении №1 имущество выставлялось на продажу путём проведения аукциона. Аукцион (</w:t>
            </w:r>
            <w:proofErr w:type="spellStart"/>
            <w:r w:rsidRPr="00E23711">
              <w:rPr>
                <w:rFonts w:ascii="Times New Roman" w:hAnsi="Times New Roman" w:cs="Times New Roman"/>
                <w:sz w:val="24"/>
                <w:szCs w:val="24"/>
              </w:rPr>
              <w:t>изв</w:t>
            </w:r>
            <w:proofErr w:type="spellEnd"/>
            <w:r w:rsidRPr="00E23711">
              <w:rPr>
                <w:rFonts w:ascii="Times New Roman" w:hAnsi="Times New Roman" w:cs="Times New Roman"/>
                <w:sz w:val="24"/>
                <w:szCs w:val="24"/>
              </w:rPr>
              <w:t>. № 021020/30312911/01, ГП 010940) признан несостоявшимся (для участия в нём не было подано ни одной заявки).</w:t>
            </w:r>
          </w:p>
        </w:tc>
      </w:tr>
    </w:tbl>
    <w:p w:rsidR="00CF2F72" w:rsidRPr="00E23711" w:rsidRDefault="00E23711">
      <w:pPr>
        <w:spacing w:after="0" w:line="240" w:lineRule="auto"/>
        <w:ind w:left="-426" w:firstLine="709"/>
        <w:jc w:val="both"/>
        <w:rPr>
          <w:rFonts w:ascii="Times New Roman" w:hAnsi="Times New Roman" w:cs="Times New Roman"/>
          <w:sz w:val="24"/>
          <w:szCs w:val="24"/>
        </w:rPr>
      </w:pPr>
      <w:r w:rsidRPr="00E23711">
        <w:rPr>
          <w:rFonts w:ascii="Times New Roman" w:hAnsi="Times New Roman" w:cs="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2F72" w:rsidRPr="00E23711" w:rsidRDefault="00CF2F72">
      <w:pPr>
        <w:spacing w:after="0" w:line="240" w:lineRule="auto"/>
        <w:ind w:left="-426" w:firstLine="709"/>
        <w:jc w:val="both"/>
        <w:rPr>
          <w:rFonts w:ascii="Times New Roman" w:hAnsi="Times New Roman" w:cs="Times New Roman"/>
          <w:sz w:val="24"/>
          <w:szCs w:val="24"/>
        </w:rPr>
      </w:pPr>
    </w:p>
    <w:p w:rsidR="00CF2F72" w:rsidRPr="00E23711" w:rsidRDefault="00E23711">
      <w:pPr>
        <w:spacing w:after="0" w:line="240" w:lineRule="auto"/>
        <w:ind w:left="-426" w:firstLine="709"/>
        <w:jc w:val="both"/>
        <w:rPr>
          <w:rFonts w:ascii="Times New Roman" w:hAnsi="Times New Roman" w:cs="Times New Roman"/>
          <w:sz w:val="24"/>
          <w:szCs w:val="24"/>
        </w:rPr>
      </w:pPr>
      <w:r w:rsidRPr="00E23711">
        <w:rPr>
          <w:rFonts w:ascii="Times New Roman" w:hAnsi="Times New Roman" w:cs="Times New Roman"/>
          <w:sz w:val="24"/>
          <w:szCs w:val="24"/>
        </w:rPr>
        <w:t>Приложение:</w:t>
      </w:r>
    </w:p>
    <w:p w:rsidR="00CF2F72" w:rsidRPr="00E23711" w:rsidRDefault="00E23711">
      <w:pPr>
        <w:pStyle w:val="ab"/>
        <w:numPr>
          <w:ilvl w:val="0"/>
          <w:numId w:val="1"/>
        </w:numPr>
        <w:spacing w:after="0" w:line="240" w:lineRule="auto"/>
        <w:jc w:val="both"/>
      </w:pPr>
      <w:r w:rsidRPr="00E23711">
        <w:rPr>
          <w:rFonts w:ascii="Times New Roman" w:hAnsi="Times New Roman" w:cs="Times New Roman"/>
          <w:sz w:val="24"/>
          <w:szCs w:val="24"/>
        </w:rPr>
        <w:t>Перечень движимого военного имущества, подлежащий продаже.</w:t>
      </w:r>
    </w:p>
    <w:p w:rsidR="00CF2F72" w:rsidRPr="00E23711" w:rsidRDefault="00E23711">
      <w:pPr>
        <w:pStyle w:val="ab"/>
        <w:numPr>
          <w:ilvl w:val="0"/>
          <w:numId w:val="1"/>
        </w:numPr>
        <w:spacing w:after="0" w:line="240" w:lineRule="auto"/>
        <w:jc w:val="both"/>
        <w:rPr>
          <w:rFonts w:ascii="Times New Roman" w:hAnsi="Times New Roman" w:cs="Times New Roman"/>
          <w:sz w:val="24"/>
          <w:szCs w:val="24"/>
        </w:rPr>
      </w:pPr>
      <w:r w:rsidRPr="00E23711">
        <w:rPr>
          <w:rFonts w:ascii="Times New Roman" w:hAnsi="Times New Roman" w:cs="Times New Roman"/>
          <w:sz w:val="24"/>
          <w:szCs w:val="24"/>
        </w:rPr>
        <w:t>Проект договора купли-продажи движимого военного имущества.</w:t>
      </w:r>
    </w:p>
    <w:p w:rsidR="00CF2F72" w:rsidRPr="00E23711" w:rsidRDefault="00E23711">
      <w:pPr>
        <w:pStyle w:val="ab"/>
        <w:numPr>
          <w:ilvl w:val="0"/>
          <w:numId w:val="1"/>
        </w:numPr>
        <w:spacing w:after="0" w:line="240" w:lineRule="auto"/>
        <w:jc w:val="both"/>
      </w:pPr>
      <w:r w:rsidRPr="00E23711">
        <w:rPr>
          <w:rFonts w:ascii="Times New Roman" w:hAnsi="Times New Roman" w:cs="Times New Roman"/>
          <w:sz w:val="24"/>
          <w:szCs w:val="24"/>
        </w:rPr>
        <w:t>Заявка на участие в продаже (рекомендуемая форма).</w:t>
      </w:r>
    </w:p>
    <w:p w:rsidR="00CF2F72" w:rsidRDefault="00CF2F72">
      <w:pPr>
        <w:pStyle w:val="ab"/>
        <w:spacing w:after="0" w:line="240" w:lineRule="auto"/>
        <w:ind w:left="643"/>
        <w:jc w:val="both"/>
      </w:pPr>
    </w:p>
    <w:sectPr w:rsidR="00CF2F72">
      <w:headerReference w:type="default" r:id="rId8"/>
      <w:pgSz w:w="11906" w:h="16838"/>
      <w:pgMar w:top="851" w:right="850" w:bottom="1134"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5F4F" w:rsidRDefault="00E23711">
      <w:pPr>
        <w:spacing w:after="0" w:line="240" w:lineRule="auto"/>
      </w:pPr>
      <w:r>
        <w:separator/>
      </w:r>
    </w:p>
  </w:endnote>
  <w:endnote w:type="continuationSeparator" w:id="0">
    <w:p w:rsidR="00705F4F" w:rsidRDefault="00E237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5F4F" w:rsidRDefault="00E23711">
      <w:pPr>
        <w:spacing w:after="0" w:line="240" w:lineRule="auto"/>
      </w:pPr>
      <w:r>
        <w:separator/>
      </w:r>
    </w:p>
  </w:footnote>
  <w:footnote w:type="continuationSeparator" w:id="0">
    <w:p w:rsidR="00705F4F" w:rsidRDefault="00E237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8704303"/>
      <w:docPartObj>
        <w:docPartGallery w:val="Page Numbers (Top of Page)"/>
        <w:docPartUnique/>
      </w:docPartObj>
    </w:sdtPr>
    <w:sdtEndPr/>
    <w:sdtContent>
      <w:p w:rsidR="00CF2F72" w:rsidRDefault="00E23711">
        <w:pPr>
          <w:pStyle w:val="ac"/>
          <w:jc w:val="right"/>
        </w:pPr>
        <w:r>
          <w:fldChar w:fldCharType="begin"/>
        </w:r>
        <w:r>
          <w:instrText>PAGE</w:instrText>
        </w:r>
        <w:r>
          <w:fldChar w:fldCharType="separate"/>
        </w:r>
        <w:r w:rsidR="00B43D26">
          <w:rPr>
            <w:noProof/>
          </w:rPr>
          <w:t>2</w:t>
        </w:r>
        <w:r>
          <w:fldChar w:fldCharType="end"/>
        </w:r>
      </w:p>
    </w:sdtContent>
  </w:sdt>
  <w:p w:rsidR="00CF2F72" w:rsidRDefault="00CF2F72">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C00B1"/>
    <w:multiLevelType w:val="multilevel"/>
    <w:tmpl w:val="562C60C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3FD92949"/>
    <w:multiLevelType w:val="multilevel"/>
    <w:tmpl w:val="2B20C25E"/>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F72"/>
    <w:rsid w:val="000C6185"/>
    <w:rsid w:val="000F5011"/>
    <w:rsid w:val="00221257"/>
    <w:rsid w:val="00442E16"/>
    <w:rsid w:val="00465C00"/>
    <w:rsid w:val="00505CAB"/>
    <w:rsid w:val="006041DD"/>
    <w:rsid w:val="006917E0"/>
    <w:rsid w:val="00705F4F"/>
    <w:rsid w:val="00730008"/>
    <w:rsid w:val="0074792F"/>
    <w:rsid w:val="00780262"/>
    <w:rsid w:val="007849D2"/>
    <w:rsid w:val="00804215"/>
    <w:rsid w:val="00817624"/>
    <w:rsid w:val="00877069"/>
    <w:rsid w:val="00B43D26"/>
    <w:rsid w:val="00CF2F72"/>
    <w:rsid w:val="00D8098E"/>
    <w:rsid w:val="00E23711"/>
    <w:rsid w:val="00F204C1"/>
    <w:rsid w:val="00F47BA9"/>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4</Pages>
  <Words>1194</Words>
  <Characters>6810</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Подуздов Юрий Александрович</dc:creator>
  <dc:description/>
  <cp:lastModifiedBy>Малькова Екатерина Константиновна</cp:lastModifiedBy>
  <cp:revision>11</cp:revision>
  <cp:lastPrinted>2020-11-19T12:58:00Z</cp:lastPrinted>
  <dcterms:created xsi:type="dcterms:W3CDTF">2020-11-16T08:59:00Z</dcterms:created>
  <dcterms:modified xsi:type="dcterms:W3CDTF">2020-11-24T12:32:00Z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