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5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УФС ВНГ РФ по Приморскому краю, 690078, г. Владивосток, ул. Магнитогорская 5.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508 981</w:t>
            </w:r>
            <w:bookmarkStart w:id="1" w:name="__DdeLink__3041_23753935351111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10 % от начальной цены продажи имущества -  50898,10 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25449,05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254490,50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 101796, 20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178fz18122000027 от 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6"/>
        <w:gridCol w:w="3977"/>
        <w:gridCol w:w="1005"/>
        <w:gridCol w:w="1275"/>
        <w:gridCol w:w="1125"/>
        <w:gridCol w:w="1846"/>
      </w:tblGrid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Спички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короб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69580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8" w:name="__DdeLink__378_40269046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8"/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Фляга аллюминиевая 38 л.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 xml:space="preserve">Фляга аллюминиевая для молока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u w:val="none"/>
                <w:em w:val="none"/>
              </w:rPr>
              <w:t>Мясорубка ручная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9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9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Application>LibreOffice/6.1.5.2$Linux_X86_64 LibreOffice_project/10$Build-2</Application>
  <Pages>11</Pages>
  <Words>2617</Words>
  <Characters>20391</Characters>
  <CharactersWithSpaces>23194</CharactersWithSpaces>
  <Paragraphs>212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2021-02-08T10:49:23Z</cp:lastPrinted>
  <dcterms:modified xsi:type="dcterms:W3CDTF">2021-02-08T10:50:12Z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