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ЛОТ 1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Высвобождаемое движимое военное имущество -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запасные части к оборудованию и продукции общепромышленного имущества (имущество продовольственной службы).</w:t>
      </w:r>
    </w:p>
    <w:p>
      <w:pPr>
        <w:pStyle w:val="Normal"/>
        <w:spacing w:lineRule="auto" w:line="240" w:before="0" w:after="0"/>
        <w:rPr>
          <w:rFonts w:ascii="Times New Roman" w:hAnsi="Times New Roman" w:eastAsia="Arial Unicode MS" w:cs="Times New Roman"/>
          <w:color w:val="000000"/>
          <w:sz w:val="24"/>
          <w:szCs w:val="24"/>
        </w:rPr>
      </w:pP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 xml:space="preserve">Место нахождение </w:t>
      </w:r>
      <w:r>
        <w:rPr>
          <w:rFonts w:cs="Times New Roman" w:ascii="Times New Roman" w:hAnsi="Times New Roman"/>
          <w:b/>
          <w:sz w:val="24"/>
          <w:szCs w:val="24"/>
        </w:rPr>
        <w:t>имущества</w:t>
      </w: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>: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– Войсковая часть 3800,</w:t>
      </w:r>
      <w:r>
        <w:rPr>
          <w:rStyle w:val="FontStyle18"/>
          <w:rFonts w:eastAsia="Arial Unicode MS"/>
          <w:color w:val="000000"/>
        </w:rPr>
        <w:t>680018, Хабаровский край, г. Хабаровск,  ул. Связная, 1 б.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>Начальная цена продажи имущества:</w:t>
      </w:r>
      <w:r>
        <w:rPr>
          <w:rFonts w:cs="Times New Roman" w:ascii="Times New Roman" w:hAnsi="Times New Roman"/>
          <w:bCs/>
          <w:sz w:val="24"/>
          <w:szCs w:val="24"/>
        </w:rPr>
        <w:t xml:space="preserve"> 44889</w:t>
      </w:r>
      <w:bookmarkStart w:id="0" w:name="__DdeLink__3041_2375393535"/>
      <w:r>
        <w:rPr>
          <w:rFonts w:cs="Times New Roman" w:ascii="Times New Roman" w:hAnsi="Times New Roman"/>
          <w:bCs/>
          <w:sz w:val="24"/>
          <w:szCs w:val="24"/>
        </w:rPr>
        <w:t>,</w:t>
      </w:r>
      <w:bookmarkEnd w:id="0"/>
      <w:r>
        <w:rPr>
          <w:rFonts w:cs="Times New Roman" w:ascii="Times New Roman" w:hAnsi="Times New Roman"/>
          <w:bCs/>
          <w:sz w:val="24"/>
          <w:szCs w:val="24"/>
        </w:rPr>
        <w:t>00</w:t>
      </w:r>
      <w:r>
        <w:rPr>
          <w:rStyle w:val="FontStyle18"/>
          <w:rFonts w:eastAsia="Arial Unicode MS"/>
          <w:bCs/>
          <w:color w:val="000000"/>
        </w:rPr>
        <w:t xml:space="preserve"> рублей.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Размер задатка, срок и порядок его внесения, необходимые реквизиты счетов: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 xml:space="preserve">20% от начальной цены реализации – 8977 (восемь тысяч девятьсот семьдесят семь) рубль 80 копеек.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Для участия в аукционе по продаже высвобождаемого движимого военного имущества по каждому лоту претендент перечисляет в качестве задатка в безналичном порядке денежные средства в валюте Российской Федерации на счет по </w:t>
      </w:r>
      <w:r>
        <w:rPr>
          <w:rFonts w:cs="Times New Roman" w:ascii="Times New Roman" w:hAnsi="Times New Roman"/>
          <w:b/>
          <w:i/>
          <w:sz w:val="24"/>
          <w:szCs w:val="24"/>
        </w:rPr>
        <w:t>следующим реквизитам</w:t>
      </w:r>
      <w:r>
        <w:rPr>
          <w:rFonts w:cs="Times New Roman" w:ascii="Times New Roman" w:hAnsi="Times New Roman"/>
          <w:sz w:val="24"/>
          <w:szCs w:val="24"/>
        </w:rPr>
        <w:t>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>ИНН: 2720056970, КПП: 272001001,</w:t>
      </w:r>
      <w:r>
        <w:rPr>
          <w:rFonts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У</w:t>
      </w:r>
      <w:r>
        <w:rPr>
          <w:rFonts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2"/>
          <w:u w:val="none"/>
          <w:em w:val="none"/>
        </w:rPr>
        <w:t>правление Федерального казначейства по Хабаровскому краю</w:t>
      </w:r>
      <w:r>
        <w:rPr>
          <w:rFonts w:cs="Times New Roman" w:ascii="Times New Roman" w:hAnsi="Times New Roman"/>
          <w:bCs/>
          <w:sz w:val="24"/>
          <w:szCs w:val="24"/>
        </w:rPr>
        <w:t xml:space="preserve">, л/с 05221F91100), казначейский счет 0321164300000002200, ЕКС 40102810845370000014 </w:t>
      </w:r>
      <w:r>
        <w:rPr>
          <w:rFonts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О</w:t>
      </w:r>
      <w:r>
        <w:rPr>
          <w:rFonts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2"/>
          <w:u w:val="none"/>
          <w:em w:val="none"/>
        </w:rPr>
        <w:t>ТДЕЛЕНИЕ ХАБАРОВСК БАНКА РОССИИ//УФК по Хабаровскому краю г. Хабаровск</w:t>
      </w:r>
      <w:r>
        <w:rPr>
          <w:rFonts w:cs="Times New Roman" w:ascii="Times New Roman" w:hAnsi="Times New Roman"/>
          <w:bCs/>
          <w:sz w:val="24"/>
          <w:szCs w:val="24"/>
        </w:rPr>
        <w:t>, БИК 010813050, ОГРН 1172724007510, ОКПО 08721742</w:t>
      </w:r>
      <w:r>
        <w:rPr>
          <w:rFonts w:cs="Times New Roman" w:ascii="Times New Roman" w:hAnsi="Times New Roman"/>
          <w:sz w:val="24"/>
          <w:szCs w:val="24"/>
        </w:rPr>
        <w:t>.</w:t>
      </w:r>
    </w:p>
    <w:tbl>
      <w:tblPr>
        <w:tblW w:w="9855" w:type="dxa"/>
        <w:jc w:val="left"/>
        <w:tblInd w:w="-6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5"/>
        <w:gridCol w:w="3979"/>
        <w:gridCol w:w="1005"/>
        <w:gridCol w:w="1275"/>
        <w:gridCol w:w="1129"/>
        <w:gridCol w:w="1841"/>
      </w:tblGrid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Б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аллон для газа 12  л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  <w:bookmarkStart w:id="1" w:name="__DdeLink__378_40269046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1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Черпак поварской алюм. 1 л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 xml:space="preserve">ТЭН № 32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 xml:space="preserve">ТЭН № 44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 xml:space="preserve">ТЭН – 62 А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к мармиту МСЭ - 110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Диск терочный МОК - 125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 xml:space="preserve">Миска алюминиевая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Тарелка-баранчик мелкая н/ст.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Сегмент МОК - 125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Сегмент МОК - 250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Спираль СЭСМ - 0,2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Шатунно-поршневая группа 0,6-040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ЛОТ 2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Высвобождаемое движимое военное имущество -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посуда - хозяйственное  имущество (имущество продовольственной службы).</w:t>
      </w:r>
    </w:p>
    <w:p>
      <w:pPr>
        <w:pStyle w:val="Normal"/>
        <w:spacing w:lineRule="auto" w:line="240" w:before="0" w:after="0"/>
        <w:rPr/>
      </w:pP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 xml:space="preserve">Место нахождение </w:t>
      </w:r>
      <w:r>
        <w:rPr>
          <w:rFonts w:cs="Times New Roman" w:ascii="Times New Roman" w:hAnsi="Times New Roman"/>
          <w:b/>
          <w:sz w:val="24"/>
          <w:szCs w:val="24"/>
        </w:rPr>
        <w:t>имущества</w:t>
      </w: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>: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– УФС ВНГ России по Сахалинской области,</w:t>
      </w:r>
      <w:r>
        <w:rPr>
          <w:rStyle w:val="FontStyle18"/>
          <w:rFonts w:eastAsia="Arial Unicode MS"/>
          <w:color w:val="000000"/>
        </w:rPr>
        <w:t>693004,  г. Южно-Сахалинск,  ул. Ленина, 495.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>Начальная цена продажи имущества:</w:t>
      </w:r>
      <w:r>
        <w:rPr>
          <w:rFonts w:cs="Times New Roman" w:ascii="Times New Roman" w:hAnsi="Times New Roman"/>
          <w:bCs/>
          <w:sz w:val="24"/>
          <w:szCs w:val="24"/>
        </w:rPr>
        <w:t xml:space="preserve"> 8552</w:t>
      </w:r>
      <w:bookmarkStart w:id="2" w:name="__DdeLink__3041_23753935351"/>
      <w:r>
        <w:rPr>
          <w:rFonts w:cs="Times New Roman" w:ascii="Times New Roman" w:hAnsi="Times New Roman"/>
          <w:bCs/>
          <w:sz w:val="24"/>
          <w:szCs w:val="24"/>
        </w:rPr>
        <w:t>,</w:t>
      </w:r>
      <w:bookmarkEnd w:id="2"/>
      <w:r>
        <w:rPr>
          <w:rFonts w:cs="Times New Roman" w:ascii="Times New Roman" w:hAnsi="Times New Roman"/>
          <w:bCs/>
          <w:sz w:val="24"/>
          <w:szCs w:val="24"/>
        </w:rPr>
        <w:t>00</w:t>
      </w:r>
      <w:r>
        <w:rPr>
          <w:rStyle w:val="FontStyle18"/>
          <w:rFonts w:eastAsia="Arial Unicode MS"/>
          <w:bCs/>
          <w:color w:val="000000"/>
        </w:rPr>
        <w:t xml:space="preserve"> рублей. 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Размер задатка, срок и порядок его внесения, необходимые реквизиты счетов: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 xml:space="preserve">20% от начальной цены реализации – 1710 (одна тысяча семьсот десять) рублей 40 копеек.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Для участия в аукционе по продаже высвобождаемого движимого военного имущества по каждому лоту претендент перечисляет в качестве задатка в безналичном порядке денежные средства в валюте Российской Федерации на счет по </w:t>
      </w:r>
      <w:r>
        <w:rPr>
          <w:rFonts w:cs="Times New Roman" w:ascii="Times New Roman" w:hAnsi="Times New Roman"/>
          <w:b/>
          <w:i/>
          <w:sz w:val="24"/>
          <w:szCs w:val="24"/>
        </w:rPr>
        <w:t>следующим реквизитам</w:t>
      </w:r>
      <w:r>
        <w:rPr>
          <w:rFonts w:cs="Times New Roman" w:ascii="Times New Roman" w:hAnsi="Times New Roman"/>
          <w:sz w:val="24"/>
          <w:szCs w:val="24"/>
        </w:rPr>
        <w:t>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>ИНН: 2720056970, КПП: 272001001,</w:t>
      </w:r>
      <w:r>
        <w:rPr>
          <w:rFonts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У</w:t>
      </w:r>
      <w:r>
        <w:rPr>
          <w:rFonts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правление Федерального казначейства по Хабаровскому краю</w:t>
      </w:r>
      <w:r>
        <w:rPr>
          <w:rFonts w:cs="Times New Roman" w:ascii="Times New Roman" w:hAnsi="Times New Roman"/>
          <w:bCs/>
          <w:sz w:val="24"/>
          <w:szCs w:val="24"/>
        </w:rPr>
        <w:t xml:space="preserve">, л/с 05221F91100), казначейский счет 0321164300000002200, ЕКС 40102810845370000014 </w:t>
      </w:r>
      <w:r>
        <w:rPr>
          <w:rFonts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О</w:t>
      </w:r>
      <w:r>
        <w:rPr>
          <w:rFonts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ТДЕЛЕНИЕ ХАБАРОВСК БАНКА РОССИИ//УФК по Хабаровскому краю г. Хабаровск</w:t>
      </w:r>
      <w:r>
        <w:rPr>
          <w:rFonts w:cs="Times New Roman" w:ascii="Times New Roman" w:hAnsi="Times New Roman"/>
          <w:bCs/>
          <w:sz w:val="24"/>
          <w:szCs w:val="24"/>
        </w:rPr>
        <w:t>, БИК 010813050, ОГРН 1172724007510, ОКПО 08721742</w:t>
      </w:r>
      <w:r>
        <w:rPr>
          <w:rFonts w:cs="Times New Roman" w:ascii="Times New Roman" w:hAnsi="Times New Roman"/>
          <w:sz w:val="24"/>
          <w:szCs w:val="24"/>
        </w:rPr>
        <w:t>.</w:t>
      </w:r>
    </w:p>
    <w:tbl>
      <w:tblPr>
        <w:tblW w:w="9855" w:type="dxa"/>
        <w:jc w:val="left"/>
        <w:tblInd w:w="-6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5"/>
        <w:gridCol w:w="3979"/>
        <w:gridCol w:w="1005"/>
        <w:gridCol w:w="1275"/>
        <w:gridCol w:w="1129"/>
        <w:gridCol w:w="1841"/>
      </w:tblGrid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Кормушка-пойлушка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3" w:name="__DdeLink__378_40269046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3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Тарелка п/пропиленовая  для    хозяйственных закупок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ЛОТ 3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Высвобождаемое движимое военное имущество -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посуда - хозяйственное  имущество, запасные части к оборудованию и продукции общепромышленного имущества (имущество продовольственной службы).</w:t>
      </w:r>
    </w:p>
    <w:p>
      <w:pPr>
        <w:pStyle w:val="Normal"/>
        <w:spacing w:lineRule="auto" w:line="240" w:before="0" w:after="0"/>
        <w:rPr/>
      </w:pP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 xml:space="preserve">Место нахождение </w:t>
      </w:r>
      <w:r>
        <w:rPr>
          <w:rFonts w:cs="Times New Roman" w:ascii="Times New Roman" w:hAnsi="Times New Roman"/>
          <w:b/>
          <w:sz w:val="24"/>
          <w:szCs w:val="24"/>
        </w:rPr>
        <w:t>имущества</w:t>
      </w: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>: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– </w:t>
      </w:r>
      <w:r>
        <w:rPr>
          <w:rFonts w:eastAsia="Arial Unicode MS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>в</w:t>
      </w:r>
      <w:r>
        <w:rPr>
          <w:rFonts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>/ч 6767, 680555, Хабаровский край, Хабаровский район, п. Сосновка, ул. Шоссейная, 5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>Начальная цена продажи имущества:</w:t>
      </w:r>
      <w:r>
        <w:rPr>
          <w:rFonts w:cs="Times New Roman" w:ascii="Times New Roman" w:hAnsi="Times New Roman"/>
          <w:bCs/>
          <w:sz w:val="24"/>
          <w:szCs w:val="24"/>
        </w:rPr>
        <w:t xml:space="preserve"> 46882</w:t>
      </w:r>
      <w:bookmarkStart w:id="4" w:name="__DdeLink__3041_237539353511"/>
      <w:r>
        <w:rPr>
          <w:rFonts w:cs="Times New Roman" w:ascii="Times New Roman" w:hAnsi="Times New Roman"/>
          <w:bCs/>
          <w:sz w:val="24"/>
          <w:szCs w:val="24"/>
        </w:rPr>
        <w:t>,</w:t>
      </w:r>
      <w:bookmarkEnd w:id="4"/>
      <w:r>
        <w:rPr>
          <w:rFonts w:cs="Times New Roman" w:ascii="Times New Roman" w:hAnsi="Times New Roman"/>
          <w:bCs/>
          <w:sz w:val="24"/>
          <w:szCs w:val="24"/>
        </w:rPr>
        <w:t>00</w:t>
      </w:r>
      <w:r>
        <w:rPr>
          <w:rStyle w:val="FontStyle18"/>
          <w:rFonts w:eastAsia="Arial Unicode MS"/>
          <w:bCs/>
          <w:color w:val="000000"/>
        </w:rPr>
        <w:t xml:space="preserve"> рублей. 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Размер задатка, срок и порядок его внесения, необходимые реквизиты счетов: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 xml:space="preserve">20% от начальной цены реализации – 9376 (девять тысяч триста семьдесят шесть) рублей 40 копеек.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Для участия в аукционе по продаже высвобождаемого движимого военного имущества по каждому лоту претендент перечисляет в качестве задатка в безналичном порядке денежные средства в валюте Российской Федерации на счет по </w:t>
      </w:r>
      <w:r>
        <w:rPr>
          <w:rFonts w:cs="Times New Roman" w:ascii="Times New Roman" w:hAnsi="Times New Roman"/>
          <w:b/>
          <w:i/>
          <w:sz w:val="24"/>
          <w:szCs w:val="24"/>
        </w:rPr>
        <w:t>следующим реквизитам</w:t>
      </w:r>
      <w:r>
        <w:rPr>
          <w:rFonts w:cs="Times New Roman" w:ascii="Times New Roman" w:hAnsi="Times New Roman"/>
          <w:sz w:val="24"/>
          <w:szCs w:val="24"/>
        </w:rPr>
        <w:t>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>ИНН: 2720056970, КПП: 272001001,</w:t>
      </w:r>
      <w:r>
        <w:rPr>
          <w:rFonts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У</w:t>
      </w:r>
      <w:r>
        <w:rPr>
          <w:rFonts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правление Федерального казначейства по Хабаровскому краю</w:t>
      </w:r>
      <w:r>
        <w:rPr>
          <w:rFonts w:cs="Times New Roman" w:ascii="Times New Roman" w:hAnsi="Times New Roman"/>
          <w:bCs/>
          <w:sz w:val="24"/>
          <w:szCs w:val="24"/>
        </w:rPr>
        <w:t xml:space="preserve">, л/с 05221F91100),казначейский счет 0321164300000002200, ЕКС 40102810845370000014 </w:t>
      </w:r>
      <w:r>
        <w:rPr>
          <w:rFonts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О</w:t>
      </w:r>
      <w:r>
        <w:rPr>
          <w:rFonts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ТДЕЛЕНИЕ ХАБАРОВСК БАНКА РОССИИ//УФК по Хабаровскому краю г. Хабаровск</w:t>
      </w:r>
      <w:r>
        <w:rPr>
          <w:rFonts w:cs="Times New Roman" w:ascii="Times New Roman" w:hAnsi="Times New Roman"/>
          <w:bCs/>
          <w:sz w:val="24"/>
          <w:szCs w:val="24"/>
        </w:rPr>
        <w:t>, БИК 010813050, ОГРН 1172724007510, ОКПО 08721742</w:t>
      </w:r>
      <w:r>
        <w:rPr>
          <w:rFonts w:cs="Times New Roman" w:ascii="Times New Roman" w:hAnsi="Times New Roman"/>
          <w:sz w:val="24"/>
          <w:szCs w:val="24"/>
        </w:rPr>
        <w:t>.</w:t>
      </w:r>
    </w:p>
    <w:tbl>
      <w:tblPr>
        <w:tblW w:w="9855" w:type="dxa"/>
        <w:jc w:val="left"/>
        <w:tblInd w:w="-6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5"/>
        <w:gridCol w:w="3979"/>
        <w:gridCol w:w="1005"/>
        <w:gridCol w:w="1275"/>
        <w:gridCol w:w="1129"/>
        <w:gridCol w:w="1841"/>
      </w:tblGrid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Балон газовый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5" w:name="__DdeLink__378_40269046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5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 xml:space="preserve"> 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Безмен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Ведерко 0,8 л.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99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Испаритель "Ока-6"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Холодильный агрегат ВСЭ-1250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Электродвигатель АИР80В4У31М1081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Редуктор 830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Кочерга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Фляга для молока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ЛОТ 4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Высвобождаемое движимое военное имущество -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запасные части к оборудованию и продукции общепромышленного имущества (имущество продовольственной службы).</w:t>
      </w:r>
    </w:p>
    <w:p>
      <w:pPr>
        <w:pStyle w:val="Normal"/>
        <w:spacing w:lineRule="auto" w:line="240" w:before="0" w:after="0"/>
        <w:rPr/>
      </w:pP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 xml:space="preserve">Место нахождение </w:t>
      </w:r>
      <w:r>
        <w:rPr>
          <w:rFonts w:cs="Times New Roman" w:ascii="Times New Roman" w:hAnsi="Times New Roman"/>
          <w:b/>
          <w:sz w:val="24"/>
          <w:szCs w:val="24"/>
        </w:rPr>
        <w:t>имущества</w:t>
      </w: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>: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– </w:t>
      </w:r>
      <w:r>
        <w:rPr>
          <w:rFonts w:eastAsia="Arial Unicode MS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>в</w:t>
      </w:r>
      <w:r>
        <w:rPr>
          <w:rFonts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>/ч 3411, Приморский край, село Чугуевка, ул. Кустарная 38.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>Начальная цена продажи имущества:</w:t>
      </w:r>
      <w:r>
        <w:rPr>
          <w:rFonts w:cs="Times New Roman" w:ascii="Times New Roman" w:hAnsi="Times New Roman"/>
          <w:bCs/>
          <w:sz w:val="24"/>
          <w:szCs w:val="24"/>
        </w:rPr>
        <w:t xml:space="preserve"> 126 580</w:t>
      </w:r>
      <w:bookmarkStart w:id="6" w:name="__DdeLink__3041_2375393535111"/>
      <w:r>
        <w:rPr>
          <w:rFonts w:cs="Times New Roman" w:ascii="Times New Roman" w:hAnsi="Times New Roman"/>
          <w:bCs/>
          <w:sz w:val="24"/>
          <w:szCs w:val="24"/>
        </w:rPr>
        <w:t>,</w:t>
      </w:r>
      <w:bookmarkEnd w:id="6"/>
      <w:r>
        <w:rPr>
          <w:rFonts w:cs="Times New Roman" w:ascii="Times New Roman" w:hAnsi="Times New Roman"/>
          <w:bCs/>
          <w:sz w:val="24"/>
          <w:szCs w:val="24"/>
        </w:rPr>
        <w:t>00</w:t>
      </w:r>
      <w:r>
        <w:rPr>
          <w:rStyle w:val="FontStyle18"/>
          <w:rFonts w:eastAsia="Arial Unicode MS"/>
          <w:bCs/>
          <w:color w:val="000000"/>
        </w:rPr>
        <w:t xml:space="preserve"> рублей. 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Размер задатка, срок и порядок его внесения, необходимые реквизиты счетов: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 xml:space="preserve">20% от начальной цены реализации – 25 316 (двадцать пять тысяч триста шестнадцать) рублей 00 копеек.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Для участия в аукционе по продаже высвобождаемого движимого военного имущества по каждому лоту претендент перечисляет в качестве задатка в безналичном порядке денежные средства в валюте Российской Федерации на счет по </w:t>
      </w:r>
      <w:r>
        <w:rPr>
          <w:rFonts w:cs="Times New Roman" w:ascii="Times New Roman" w:hAnsi="Times New Roman"/>
          <w:b/>
          <w:i/>
          <w:sz w:val="24"/>
          <w:szCs w:val="24"/>
        </w:rPr>
        <w:t>следующим реквизитам</w:t>
      </w:r>
      <w:r>
        <w:rPr>
          <w:rFonts w:cs="Times New Roman" w:ascii="Times New Roman" w:hAnsi="Times New Roman"/>
          <w:sz w:val="24"/>
          <w:szCs w:val="24"/>
        </w:rPr>
        <w:t>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>ИНН: 2720056970, КПП: 272001001,</w:t>
      </w:r>
      <w:r>
        <w:rPr>
          <w:rFonts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У</w:t>
      </w:r>
      <w:r>
        <w:rPr>
          <w:rFonts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правление Федерального казначейства по Хабаровскому краю</w:t>
      </w:r>
      <w:r>
        <w:rPr>
          <w:rFonts w:cs="Times New Roman" w:ascii="Times New Roman" w:hAnsi="Times New Roman"/>
          <w:bCs/>
          <w:sz w:val="24"/>
          <w:szCs w:val="24"/>
        </w:rPr>
        <w:t xml:space="preserve">, л/с 05221F91100),казначейский счет 0321164300000002200, ЕКС 40102810845370000014 </w:t>
      </w:r>
      <w:r>
        <w:rPr>
          <w:rFonts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О</w:t>
      </w:r>
      <w:r>
        <w:rPr>
          <w:rFonts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ТДЕЛЕНИЕ ХАБАРОВСК БАНКА РОССИИ//УФК по Хабаровскому краю г. Хабаровск</w:t>
      </w:r>
      <w:r>
        <w:rPr>
          <w:rFonts w:cs="Times New Roman" w:ascii="Times New Roman" w:hAnsi="Times New Roman"/>
          <w:bCs/>
          <w:sz w:val="24"/>
          <w:szCs w:val="24"/>
        </w:rPr>
        <w:t>, БИК 010813050, ОГРН 1172724007510, ОКПО 08721742</w:t>
      </w:r>
      <w:r>
        <w:rPr>
          <w:rFonts w:cs="Times New Roman" w:ascii="Times New Roman" w:hAnsi="Times New Roman"/>
          <w:sz w:val="24"/>
          <w:szCs w:val="24"/>
        </w:rPr>
        <w:t>.</w:t>
      </w:r>
    </w:p>
    <w:tbl>
      <w:tblPr>
        <w:tblW w:w="9855" w:type="dxa"/>
        <w:jc w:val="left"/>
        <w:tblInd w:w="-6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5"/>
        <w:gridCol w:w="3979"/>
        <w:gridCol w:w="1005"/>
        <w:gridCol w:w="1275"/>
        <w:gridCol w:w="1129"/>
        <w:gridCol w:w="1841"/>
      </w:tblGrid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Гири разновесные (1 кг., 2 кг.)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7" w:name="__DdeLink__378_402690461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7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Станция управления КПЭ-100Л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Сегмент - МОК-250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Холод. агрегат ВСЭ-1600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Холод. агрегат Минск-15м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Холод. агрегат Ока-6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Холод. Агрегат ФАК-2000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Эл. двигатель к ФАК-1,5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Эл. двигатель ПУР80В443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ЛОТ 5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Высвобождаемое движимое военное имущество -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запасные части к оборудованию и продукции общепромышленного имущества (имущество продовольственной службы).</w:t>
      </w:r>
    </w:p>
    <w:p>
      <w:pPr>
        <w:pStyle w:val="Normal"/>
        <w:spacing w:lineRule="auto" w:line="240" w:before="0" w:after="0"/>
        <w:rPr/>
      </w:pP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 xml:space="preserve">Место нахождение </w:t>
      </w:r>
      <w:r>
        <w:rPr>
          <w:rFonts w:cs="Times New Roman" w:ascii="Times New Roman" w:hAnsi="Times New Roman"/>
          <w:b/>
          <w:sz w:val="24"/>
          <w:szCs w:val="24"/>
        </w:rPr>
        <w:t>имущества</w:t>
      </w: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>: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– </w:t>
      </w:r>
      <w:r>
        <w:rPr>
          <w:rFonts w:eastAsia="Arial Unicode MS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>в</w:t>
      </w:r>
      <w:r>
        <w:rPr>
          <w:rFonts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>/ч 3524, г. Хабаровск, ул. Горького, 71б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>Начальная цена продажи имущества:</w:t>
      </w:r>
      <w:r>
        <w:rPr>
          <w:rFonts w:cs="Times New Roman" w:ascii="Times New Roman" w:hAnsi="Times New Roman"/>
          <w:bCs/>
          <w:sz w:val="24"/>
          <w:szCs w:val="24"/>
        </w:rPr>
        <w:t xml:space="preserve"> 2448</w:t>
      </w:r>
      <w:bookmarkStart w:id="8" w:name="__DdeLink__3041_23753935351111"/>
      <w:r>
        <w:rPr>
          <w:rFonts w:cs="Times New Roman" w:ascii="Times New Roman" w:hAnsi="Times New Roman"/>
          <w:bCs/>
          <w:sz w:val="24"/>
          <w:szCs w:val="24"/>
        </w:rPr>
        <w:t>,</w:t>
      </w:r>
      <w:bookmarkEnd w:id="8"/>
      <w:r>
        <w:rPr>
          <w:rFonts w:cs="Times New Roman" w:ascii="Times New Roman" w:hAnsi="Times New Roman"/>
          <w:bCs/>
          <w:sz w:val="24"/>
          <w:szCs w:val="24"/>
        </w:rPr>
        <w:t>00</w:t>
      </w:r>
      <w:r>
        <w:rPr>
          <w:rStyle w:val="FontStyle18"/>
          <w:rFonts w:eastAsia="Arial Unicode MS"/>
          <w:bCs/>
          <w:color w:val="000000"/>
        </w:rPr>
        <w:t xml:space="preserve"> рублей. 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Размер задатка, срок и порядок его внесения, необходимые реквизиты счетов: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 xml:space="preserve">20% от начальной цены реализации – 489 (четыреста восемьдесят девять) рублей 60 копеек.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Для участия в аукционе по продаже высвобождаемого движимого военного имущества по каждому лоту претендент перечисляет в качестве задатка в безналичном порядке денежные средства в валюте Российской Федерации на счет по </w:t>
      </w:r>
      <w:r>
        <w:rPr>
          <w:rFonts w:cs="Times New Roman" w:ascii="Times New Roman" w:hAnsi="Times New Roman"/>
          <w:b/>
          <w:i/>
          <w:sz w:val="24"/>
          <w:szCs w:val="24"/>
        </w:rPr>
        <w:t>следующим реквизитам</w:t>
      </w:r>
      <w:r>
        <w:rPr>
          <w:rFonts w:cs="Times New Roman" w:ascii="Times New Roman" w:hAnsi="Times New Roman"/>
          <w:sz w:val="24"/>
          <w:szCs w:val="24"/>
        </w:rPr>
        <w:t>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>ИНН: 2720056970, КПП: 272001001,</w:t>
      </w:r>
      <w:r>
        <w:rPr>
          <w:rFonts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У</w:t>
      </w:r>
      <w:r>
        <w:rPr>
          <w:rFonts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правление Федерального казначейства по Хабаровскому краю</w:t>
      </w:r>
      <w:r>
        <w:rPr>
          <w:rFonts w:cs="Times New Roman" w:ascii="Times New Roman" w:hAnsi="Times New Roman"/>
          <w:bCs/>
          <w:sz w:val="24"/>
          <w:szCs w:val="24"/>
        </w:rPr>
        <w:t xml:space="preserve">, л/с 05221F91100),казначейский счет 0321164300000002200, ЕКС 40102810845370000014 </w:t>
      </w:r>
      <w:r>
        <w:rPr>
          <w:rFonts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О</w:t>
      </w:r>
      <w:r>
        <w:rPr>
          <w:rFonts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ТДЕЛЕНИЕ ХАБАРОВСК БАНКА РОССИИ//УФК по Хабаровскому краю г. Хабаровск</w:t>
      </w:r>
      <w:r>
        <w:rPr>
          <w:rFonts w:cs="Times New Roman" w:ascii="Times New Roman" w:hAnsi="Times New Roman"/>
          <w:bCs/>
          <w:sz w:val="24"/>
          <w:szCs w:val="24"/>
        </w:rPr>
        <w:t>, БИК 010813050, ОГРН 1172724007510, ОКПО 08721742</w:t>
      </w:r>
      <w:r>
        <w:rPr>
          <w:rFonts w:cs="Times New Roman" w:ascii="Times New Roman" w:hAnsi="Times New Roman"/>
          <w:sz w:val="24"/>
          <w:szCs w:val="24"/>
        </w:rPr>
        <w:t>.</w:t>
      </w:r>
    </w:p>
    <w:tbl>
      <w:tblPr>
        <w:tblW w:w="9855" w:type="dxa"/>
        <w:jc w:val="left"/>
        <w:tblInd w:w="-6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5"/>
        <w:gridCol w:w="3979"/>
        <w:gridCol w:w="1005"/>
        <w:gridCol w:w="1275"/>
        <w:gridCol w:w="1129"/>
        <w:gridCol w:w="1841"/>
      </w:tblGrid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Спираль для сковороды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9" w:name="__DdeLink__378_4026904611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9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ЛОТ 6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Высвобождаемое движимое военное имущество -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посуда - хозяйственное  имущество (имущество продовольственной службы).</w:t>
      </w:r>
    </w:p>
    <w:p>
      <w:pPr>
        <w:pStyle w:val="Normal"/>
        <w:spacing w:lineRule="auto" w:line="240" w:before="0" w:after="0"/>
        <w:rPr/>
      </w:pP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 xml:space="preserve">Место нахождение </w:t>
      </w:r>
      <w:r>
        <w:rPr>
          <w:rFonts w:cs="Times New Roman" w:ascii="Times New Roman" w:hAnsi="Times New Roman"/>
          <w:b/>
          <w:sz w:val="24"/>
          <w:szCs w:val="24"/>
        </w:rPr>
        <w:t>имущества</w:t>
      </w: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>: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– </w:t>
      </w:r>
      <w:r>
        <w:rPr>
          <w:rFonts w:eastAsia="Arial Unicode MS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 xml:space="preserve">УФС ВНГ РФ по Приморскому краю, 690078, </w:t>
      </w:r>
      <w:r>
        <w:rPr>
          <w:rFonts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 xml:space="preserve">г. Владивосток, ул. Магнитогорская 5. 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>Начальная цена продажи имущества:</w:t>
      </w:r>
      <w:r>
        <w:rPr>
          <w:rFonts w:cs="Times New Roman" w:ascii="Times New Roman" w:hAnsi="Times New Roman"/>
          <w:bCs/>
          <w:sz w:val="24"/>
          <w:szCs w:val="24"/>
        </w:rPr>
        <w:t xml:space="preserve"> 508 981</w:t>
      </w:r>
      <w:bookmarkStart w:id="10" w:name="__DdeLink__3041_237539353511111"/>
      <w:r>
        <w:rPr>
          <w:rFonts w:cs="Times New Roman" w:ascii="Times New Roman" w:hAnsi="Times New Roman"/>
          <w:bCs/>
          <w:sz w:val="24"/>
          <w:szCs w:val="24"/>
        </w:rPr>
        <w:t>,</w:t>
      </w:r>
      <w:bookmarkEnd w:id="10"/>
      <w:r>
        <w:rPr>
          <w:rFonts w:cs="Times New Roman" w:ascii="Times New Roman" w:hAnsi="Times New Roman"/>
          <w:bCs/>
          <w:sz w:val="24"/>
          <w:szCs w:val="24"/>
        </w:rPr>
        <w:t>00</w:t>
      </w:r>
      <w:r>
        <w:rPr>
          <w:rStyle w:val="FontStyle18"/>
          <w:rFonts w:eastAsia="Arial Unicode MS"/>
          <w:bCs/>
          <w:color w:val="000000"/>
        </w:rPr>
        <w:t xml:space="preserve"> рублей. 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Размер задатка, срок и порядок его внесения, необходимые реквизиты счетов: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 xml:space="preserve">20% от начальной цены реализации – 101796 (сто одна тысяча семьсот девяноста шесть) рублей 20 копеек.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Для участия в аукционе по продаже высвобождаемого движимого военного имущества по каждому лоту претендент перечисляет в качестве задатка в безналичном порядке денежные средства в валюте Российской Федерации на счет по </w:t>
      </w:r>
      <w:r>
        <w:rPr>
          <w:rFonts w:cs="Times New Roman" w:ascii="Times New Roman" w:hAnsi="Times New Roman"/>
          <w:b/>
          <w:i/>
          <w:sz w:val="24"/>
          <w:szCs w:val="24"/>
        </w:rPr>
        <w:t>следующим реквизитам</w:t>
      </w:r>
      <w:r>
        <w:rPr>
          <w:rFonts w:cs="Times New Roman" w:ascii="Times New Roman" w:hAnsi="Times New Roman"/>
          <w:sz w:val="24"/>
          <w:szCs w:val="24"/>
        </w:rPr>
        <w:t>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>ИНН: 2720056970, КПП: 272001001,</w:t>
      </w:r>
      <w:r>
        <w:rPr>
          <w:rFonts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У</w:t>
      </w:r>
      <w:r>
        <w:rPr>
          <w:rFonts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правление Федерального казначейства по Хабаровскому краю</w:t>
      </w:r>
      <w:r>
        <w:rPr>
          <w:rFonts w:cs="Times New Roman" w:ascii="Times New Roman" w:hAnsi="Times New Roman"/>
          <w:bCs/>
          <w:sz w:val="24"/>
          <w:szCs w:val="24"/>
        </w:rPr>
        <w:t xml:space="preserve">, л/с 05221F91100),казначейский счет 0321164300000002200, ЕКС 40102810845370000014 </w:t>
      </w:r>
      <w:r>
        <w:rPr>
          <w:rFonts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О</w:t>
      </w:r>
      <w:r>
        <w:rPr>
          <w:rFonts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ТДЕЛЕНИЕ ХАБАРОВСК БАНКА РОССИИ//УФК по Хабаровскому краю г. Хабаровск</w:t>
      </w:r>
      <w:r>
        <w:rPr>
          <w:rFonts w:cs="Times New Roman" w:ascii="Times New Roman" w:hAnsi="Times New Roman"/>
          <w:bCs/>
          <w:sz w:val="24"/>
          <w:szCs w:val="24"/>
        </w:rPr>
        <w:t>, БИК 010813050, ОГРН 1172724007510, ОКПО 08721742</w:t>
      </w:r>
      <w:r>
        <w:rPr>
          <w:rFonts w:cs="Times New Roman" w:ascii="Times New Roman" w:hAnsi="Times New Roman"/>
          <w:sz w:val="24"/>
          <w:szCs w:val="24"/>
        </w:rPr>
        <w:t>.</w:t>
      </w:r>
    </w:p>
    <w:tbl>
      <w:tblPr>
        <w:tblW w:w="9855" w:type="dxa"/>
        <w:jc w:val="left"/>
        <w:tblInd w:w="-6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5"/>
        <w:gridCol w:w="3979"/>
        <w:gridCol w:w="1005"/>
        <w:gridCol w:w="1275"/>
        <w:gridCol w:w="1129"/>
        <w:gridCol w:w="1841"/>
      </w:tblGrid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u w:val="none"/>
                <w:em w:val="none"/>
              </w:rPr>
              <w:t>Спички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короб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69580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11" w:name="__DdeLink__378_40269046111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11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u w:val="none"/>
                <w:em w:val="none"/>
              </w:rPr>
              <w:t>Фляга аллюминиевая 38 л.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u w:val="none"/>
                <w:em w:val="none"/>
              </w:rPr>
              <w:t xml:space="preserve">Фляга аллюминиевая для молока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u w:val="none"/>
                <w:em w:val="none"/>
              </w:rPr>
              <w:t>Мясорубка ручная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ЛОТ 7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Высвобождаемое движимое военное имущество -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посуда - хозяйственное  имущество (имущество продовольственной службы).</w:t>
      </w:r>
    </w:p>
    <w:p>
      <w:pPr>
        <w:pStyle w:val="Normal"/>
        <w:spacing w:lineRule="auto" w:line="240" w:before="0" w:after="0"/>
        <w:rPr/>
      </w:pP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 xml:space="preserve">Место нахождение </w:t>
      </w:r>
      <w:r>
        <w:rPr>
          <w:rFonts w:cs="Times New Roman" w:ascii="Times New Roman" w:hAnsi="Times New Roman"/>
          <w:b/>
          <w:sz w:val="24"/>
          <w:szCs w:val="24"/>
        </w:rPr>
        <w:t>имущества</w:t>
      </w: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>: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– </w:t>
      </w:r>
      <w:r>
        <w:rPr>
          <w:rFonts w:eastAsia="Arial Unicode MS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 xml:space="preserve">в/ч 7482, 680000, </w:t>
      </w:r>
      <w:r>
        <w:rPr>
          <w:rFonts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 xml:space="preserve">г. Хабаровск, ул. Ленина, д. 54, 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>Начальная цена продажи имущества:</w:t>
      </w:r>
      <w:r>
        <w:rPr>
          <w:rFonts w:cs="Times New Roman" w:ascii="Times New Roman" w:hAnsi="Times New Roman"/>
          <w:bCs/>
          <w:sz w:val="24"/>
          <w:szCs w:val="24"/>
        </w:rPr>
        <w:t xml:space="preserve"> 19 480</w:t>
      </w:r>
      <w:bookmarkStart w:id="12" w:name="__DdeLink__3041_2375393535111111"/>
      <w:r>
        <w:rPr>
          <w:rFonts w:cs="Times New Roman" w:ascii="Times New Roman" w:hAnsi="Times New Roman"/>
          <w:bCs/>
          <w:sz w:val="24"/>
          <w:szCs w:val="24"/>
        </w:rPr>
        <w:t>,</w:t>
      </w:r>
      <w:bookmarkEnd w:id="12"/>
      <w:r>
        <w:rPr>
          <w:rFonts w:cs="Times New Roman" w:ascii="Times New Roman" w:hAnsi="Times New Roman"/>
          <w:bCs/>
          <w:sz w:val="24"/>
          <w:szCs w:val="24"/>
        </w:rPr>
        <w:t>00</w:t>
      </w:r>
      <w:r>
        <w:rPr>
          <w:rStyle w:val="FontStyle18"/>
          <w:rFonts w:eastAsia="Arial Unicode MS"/>
          <w:bCs/>
          <w:color w:val="000000"/>
        </w:rPr>
        <w:t xml:space="preserve"> рублей. 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Размер задатка, срок и порядок его внесения, необходимые реквизиты счетов: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 xml:space="preserve">20% от начальной цены реализации – 3896 (три тысячи восемьсот девяноста шесть рублей 00 копеек.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Для участия в аукционе по продаже высвобождаемого движимого военного имущества по каждому лоту претендент перечисляет в качестве задатка в безналичном порядке денежные средства в валюте Российской Федерации на счет по </w:t>
      </w:r>
      <w:r>
        <w:rPr>
          <w:rFonts w:cs="Times New Roman" w:ascii="Times New Roman" w:hAnsi="Times New Roman"/>
          <w:b/>
          <w:i/>
          <w:sz w:val="24"/>
          <w:szCs w:val="24"/>
        </w:rPr>
        <w:t>следующим реквизитам</w:t>
      </w:r>
      <w:r>
        <w:rPr>
          <w:rFonts w:cs="Times New Roman" w:ascii="Times New Roman" w:hAnsi="Times New Roman"/>
          <w:sz w:val="24"/>
          <w:szCs w:val="24"/>
        </w:rPr>
        <w:t>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>ИНН: 2720056970, КПП: 272001001,</w:t>
      </w:r>
      <w:r>
        <w:rPr>
          <w:rFonts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У</w:t>
      </w:r>
      <w:r>
        <w:rPr>
          <w:rFonts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правление Федерального казначейства по Хабаровскому краю</w:t>
      </w:r>
      <w:r>
        <w:rPr>
          <w:rFonts w:cs="Times New Roman" w:ascii="Times New Roman" w:hAnsi="Times New Roman"/>
          <w:bCs/>
          <w:sz w:val="24"/>
          <w:szCs w:val="24"/>
        </w:rPr>
        <w:t xml:space="preserve">, л/с 05221F91100),казначейский счет 0321164300000002200, ЕКС 40102810845370000014 </w:t>
      </w:r>
      <w:r>
        <w:rPr>
          <w:rFonts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О</w:t>
      </w:r>
      <w:r>
        <w:rPr>
          <w:rFonts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ТДЕЛЕНИЕ ХАБАРОВСК БАНКА РОССИИ//УФК по Хабаровскому краю г. Хабаровск</w:t>
      </w:r>
      <w:r>
        <w:rPr>
          <w:rFonts w:cs="Times New Roman" w:ascii="Times New Roman" w:hAnsi="Times New Roman"/>
          <w:bCs/>
          <w:sz w:val="24"/>
          <w:szCs w:val="24"/>
        </w:rPr>
        <w:t>, БИК 010813050, ОГРН 1172724007510, ОКПО 08721742</w:t>
      </w:r>
      <w:r>
        <w:rPr>
          <w:rFonts w:cs="Times New Roman" w:ascii="Times New Roman" w:hAnsi="Times New Roman"/>
          <w:sz w:val="24"/>
          <w:szCs w:val="24"/>
        </w:rPr>
        <w:t>.</w:t>
      </w:r>
    </w:p>
    <w:tbl>
      <w:tblPr>
        <w:tblW w:w="9855" w:type="dxa"/>
        <w:jc w:val="left"/>
        <w:tblInd w:w="-6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5"/>
        <w:gridCol w:w="3979"/>
        <w:gridCol w:w="1005"/>
        <w:gridCol w:w="1275"/>
        <w:gridCol w:w="1129"/>
        <w:gridCol w:w="1841"/>
      </w:tblGrid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С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такан полипроопиленовый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13" w:name="__DdeLink__378_402690461111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13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Таз (9л)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Таз оцинкованный круглый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Тарелка мелкая полипропиленовая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Спираль для сковороды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>ЛОТ 8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Высвобождаемое движимое военное имущество -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запасные части к оборудованию и продукции общепромышленного имущества (имущество продовольственной службы).</w:t>
      </w:r>
    </w:p>
    <w:p>
      <w:pPr>
        <w:pStyle w:val="Normal"/>
        <w:spacing w:lineRule="auto" w:line="240" w:before="0" w:after="0"/>
        <w:rPr/>
      </w:pP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 xml:space="preserve">Место нахождение </w:t>
      </w:r>
      <w:r>
        <w:rPr>
          <w:rFonts w:cs="Times New Roman" w:ascii="Times New Roman" w:hAnsi="Times New Roman"/>
          <w:b/>
          <w:sz w:val="24"/>
          <w:szCs w:val="24"/>
        </w:rPr>
        <w:t>имущества</w:t>
      </w: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>: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– ОХ ФКУ «ДВЦМТО Росгвардии», Войсковая часть 6938, 680555, г. Хабаровск, пер. Целинный, 41.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>Начальная цена продажи имущества:</w:t>
      </w:r>
      <w:r>
        <w:rPr>
          <w:rFonts w:cs="Times New Roman" w:ascii="Times New Roman" w:hAnsi="Times New Roman"/>
          <w:bCs/>
          <w:sz w:val="24"/>
          <w:szCs w:val="24"/>
        </w:rPr>
        <w:t xml:space="preserve"> 1 489 189</w:t>
      </w:r>
      <w:bookmarkStart w:id="14" w:name="__DdeLink__3041_23753935351111111"/>
      <w:r>
        <w:rPr>
          <w:rFonts w:cs="Times New Roman" w:ascii="Times New Roman" w:hAnsi="Times New Roman"/>
          <w:bCs/>
          <w:sz w:val="24"/>
          <w:szCs w:val="24"/>
        </w:rPr>
        <w:t>,</w:t>
      </w:r>
      <w:bookmarkEnd w:id="14"/>
      <w:r>
        <w:rPr>
          <w:rFonts w:cs="Times New Roman" w:ascii="Times New Roman" w:hAnsi="Times New Roman"/>
          <w:bCs/>
          <w:sz w:val="24"/>
          <w:szCs w:val="24"/>
        </w:rPr>
        <w:t>00</w:t>
      </w:r>
      <w:r>
        <w:rPr>
          <w:rStyle w:val="FontStyle18"/>
          <w:rFonts w:eastAsia="Arial Unicode MS"/>
          <w:bCs/>
          <w:color w:val="000000"/>
        </w:rPr>
        <w:t xml:space="preserve"> рублей. 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Размер задатка, срок и порядок его внесения, необходимые реквизиты счетов: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>20% от начальной цены реализации – 297837 (двести девяноста семь тысяч восемьсот тридцать семь) рублей 80 копеек.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Для участия в аукционе по продаже высвобождаемого движимого военного имущества по каждому лоту претендент перечисляет в качестве задатка в безналичном порядке денежные средства в валюте Российской Федерации на счет по </w:t>
      </w:r>
      <w:r>
        <w:rPr>
          <w:rFonts w:cs="Times New Roman" w:ascii="Times New Roman" w:hAnsi="Times New Roman"/>
          <w:b/>
          <w:i/>
          <w:sz w:val="24"/>
          <w:szCs w:val="24"/>
        </w:rPr>
        <w:t>следующим реквизитам</w:t>
      </w:r>
      <w:r>
        <w:rPr>
          <w:rFonts w:cs="Times New Roman" w:ascii="Times New Roman" w:hAnsi="Times New Roman"/>
          <w:sz w:val="24"/>
          <w:szCs w:val="24"/>
        </w:rPr>
        <w:t>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>ИНН: 2720056970, КПП: 272001001,</w:t>
      </w:r>
      <w:r>
        <w:rPr>
          <w:rFonts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У</w:t>
      </w:r>
      <w:r>
        <w:rPr>
          <w:rFonts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правление Федерального казначейства по Хабаровскому краю</w:t>
      </w:r>
      <w:r>
        <w:rPr>
          <w:rFonts w:cs="Times New Roman" w:ascii="Times New Roman" w:hAnsi="Times New Roman"/>
          <w:bCs/>
          <w:sz w:val="24"/>
          <w:szCs w:val="24"/>
        </w:rPr>
        <w:t xml:space="preserve">, л/с 05221F91100),казначейский счет 0321164300000002200, ЕКС 40102810845370000014 </w:t>
      </w:r>
      <w:r>
        <w:rPr>
          <w:rFonts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О</w:t>
      </w:r>
      <w:r>
        <w:rPr>
          <w:rFonts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ТДЕЛЕНИЕ ХАБАРОВСК БАНКА РОССИИ//УФК по Хабаровскому краю г. Хабаровск</w:t>
      </w:r>
      <w:r>
        <w:rPr>
          <w:rFonts w:cs="Times New Roman" w:ascii="Times New Roman" w:hAnsi="Times New Roman"/>
          <w:bCs/>
          <w:sz w:val="24"/>
          <w:szCs w:val="24"/>
        </w:rPr>
        <w:t>, БИК 010813050, ОГРН 1172724007510, ОКПО 08721742</w:t>
      </w:r>
      <w:r>
        <w:rPr>
          <w:rFonts w:cs="Times New Roman" w:ascii="Times New Roman" w:hAnsi="Times New Roman"/>
          <w:sz w:val="24"/>
          <w:szCs w:val="24"/>
        </w:rPr>
        <w:t>.</w:t>
      </w:r>
    </w:p>
    <w:tbl>
      <w:tblPr>
        <w:tblW w:w="9855" w:type="dxa"/>
        <w:jc w:val="left"/>
        <w:tblInd w:w="-6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5"/>
        <w:gridCol w:w="3979"/>
        <w:gridCol w:w="1005"/>
        <w:gridCol w:w="1275"/>
        <w:gridCol w:w="1129"/>
        <w:gridCol w:w="1841"/>
      </w:tblGrid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Автомат 3П 25 А (КНЭ-50,100) 300,00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15" w:name="__DdeLink__378_4026904611111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15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Автомат 3П 32 А (ПЭСМ-4ШБ) 320,00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Автомат 3П 32 А (ПЭСМ-4ШБ) 370,00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Автомат АВ-241-900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Бак для белья 32 л  (41,06)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Баллон для газа  64,48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Баллон фреоновый 50 л 118,00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Вентоотсосы МВО-420 (273,3)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Весы чашечные до 20 кг (354, 00)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Гребенка из стали для завесы 540,00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 температуры Т32М 740,00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145-1М-1-1,3 5,23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145-1М-1-13  4,43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145-1М-В  4,31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145-1М-В  5,09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ТАМ-112-1  3,58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ТАМ-112-1 4,21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ТАМ-133-1В 26,19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ТАМ-В3-21,3  5,23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Диск терочный МОК-125 (17,82)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Диск терочный МОК-250 (0,11)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Клапан предохранительный 02060 КПЭ 57,47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Клапан шредера 04 ТР 390,00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Компрессор ХКВ 53,10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Комфорка КЭ-0,12 3 кВт 3850,00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Котел КПП-400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Кран для кипятильника 375,00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Кухня с принадлежностями КП-2-48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Манометр ЭКМ1УХ1 0,02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Масло фреоновое Х8-12 100,30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Мешки льняные 3,28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Микродвигатель М 4 Q 0/45-CA 03-51  2300,00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Нож 146-01-00-03-01 16,17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Нож 146-01-00-03-02 16,17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Нож двухсторонний 0002 16,25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Нож двухсторонний 0005 3,10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Нож подрезной МИМ-105 7,34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Пакетный переключатель ПТКП 25,96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Пакетный переключатель ПТКП 560,00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Патрон осуш. ОП-15    0,05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Пластина зажимная для завесы 95,00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Радбортовка 0,12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Реле КРТ-2-3 МС 8,85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Реле КРТ-2-3ПС 8,85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Реле пускозащитное РТК-М 15,10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Реле РП-21-0003 12,98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Реле РТХО 9,44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Ремень 13*80*710  0,05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Ремень 13*80*710  2,54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Ремень 13*80*830  0,01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Решетка № 2 к МИМ-105  0,01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Сеть капроновая 45*15*70  6,31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Сеть капроновая 45*150*60  6,31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Сеть капроновая 70*42*100  18,36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Сигмент МОК-125 (0,02)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Сигмент МОК-250 (9,58)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Спираль для сковороды (540.00)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Спираль для сковороды (540.00)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Спираль для сковороды 535,00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Съемник ПР-104 0,21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Термовентиль ТРВА-40  64,58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Термовентиль ТРВА-80  64,58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63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Терморегулятор РТХО 0,05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Труборез 70,80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100 А (КНЭ-100) 0,01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№ 100 Б 0,01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№ 50-01  14,56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№ 62 А  0,01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№ 62 А 47,54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279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№ 65  1,94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71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№ 87  23,60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Фильтр-осушитель DSL 032 к КХН 450,00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Фтор-1  0,09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Хладон-12 (59,00)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Электрод сухого хода 18,34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Электродвигатель к ФАК-1,5 206,22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Электрокомфорка к ЭПК-31-0,15/3,0 2163,33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Электрокомфорка КЭ-0,17/4,0  1970,00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79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Электрокомфорка КЭ-1,12/25 2830,00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Электроконфорка КЭ-1,12/25 (1085,60)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98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Электроконфорка КЭ-1,12/25 (1085,60)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>ЛОТ 9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Высвобождаемое движимое военное имущество -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посуда - хозяйственное  имущество (имущество продовольственной службы).</w:t>
      </w:r>
    </w:p>
    <w:p>
      <w:pPr>
        <w:pStyle w:val="Normal"/>
        <w:spacing w:lineRule="auto" w:line="240" w:before="0" w:after="0"/>
        <w:rPr/>
      </w:pP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 xml:space="preserve">Место нахождение </w:t>
      </w:r>
      <w:r>
        <w:rPr>
          <w:rFonts w:cs="Times New Roman" w:ascii="Times New Roman" w:hAnsi="Times New Roman"/>
          <w:b/>
          <w:sz w:val="24"/>
          <w:szCs w:val="24"/>
        </w:rPr>
        <w:t>имущества</w:t>
      </w: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>: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– </w:t>
      </w:r>
      <w:r>
        <w:rPr>
          <w:rFonts w:eastAsia="Arial Unicode MS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>в/ч 3494,Х</w:t>
      </w:r>
      <w:r>
        <w:rPr>
          <w:rFonts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 xml:space="preserve">абаровский край , Амурский  район , посёлок Эльбан, ул. Завадская 3 а . 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>Начальная цена продажи имущества:</w:t>
      </w:r>
      <w:r>
        <w:rPr>
          <w:rFonts w:cs="Times New Roman" w:ascii="Times New Roman" w:hAnsi="Times New Roman"/>
          <w:bCs/>
          <w:sz w:val="24"/>
          <w:szCs w:val="24"/>
        </w:rPr>
        <w:t xml:space="preserve"> 4699</w:t>
      </w:r>
      <w:bookmarkStart w:id="16" w:name="__DdeLink__3041_237539353511111111"/>
      <w:r>
        <w:rPr>
          <w:rFonts w:cs="Times New Roman" w:ascii="Times New Roman" w:hAnsi="Times New Roman"/>
          <w:bCs/>
          <w:sz w:val="24"/>
          <w:szCs w:val="24"/>
        </w:rPr>
        <w:t>,</w:t>
      </w:r>
      <w:bookmarkEnd w:id="16"/>
      <w:r>
        <w:rPr>
          <w:rFonts w:cs="Times New Roman" w:ascii="Times New Roman" w:hAnsi="Times New Roman"/>
          <w:bCs/>
          <w:sz w:val="24"/>
          <w:szCs w:val="24"/>
        </w:rPr>
        <w:t>00</w:t>
      </w:r>
      <w:r>
        <w:rPr>
          <w:rStyle w:val="FontStyle18"/>
          <w:rFonts w:eastAsia="Arial Unicode MS"/>
          <w:bCs/>
          <w:color w:val="000000"/>
        </w:rPr>
        <w:t xml:space="preserve"> рублей. 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Размер задатка, срок и порядок его внесения, необходимые реквизиты счетов: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>20% от начальной цены реализации – 939 (девятьсот тридцать девять) рублей 80 копеек.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 xml:space="preserve"> </w:t>
      </w:r>
      <w:r>
        <w:rPr>
          <w:rFonts w:cs="Times New Roman" w:ascii="Times New Roman" w:hAnsi="Times New Roman"/>
          <w:bCs/>
          <w:sz w:val="24"/>
          <w:szCs w:val="24"/>
        </w:rPr>
        <w:t xml:space="preserve">Для участия в аукционе по продаже высвобождаемого движимого военного имущества по каждому лоту претендент перечисляет в качестве задатка в безналичном порядке денежные средства в валюте Российской Федерации на счет по </w:t>
      </w:r>
      <w:r>
        <w:rPr>
          <w:rFonts w:cs="Times New Roman" w:ascii="Times New Roman" w:hAnsi="Times New Roman"/>
          <w:b/>
          <w:bCs/>
          <w:i/>
          <w:sz w:val="24"/>
          <w:szCs w:val="24"/>
        </w:rPr>
        <w:t>следующим реквизитам</w:t>
      </w:r>
      <w:r>
        <w:rPr>
          <w:rFonts w:cs="Times New Roman" w:ascii="Times New Roman" w:hAnsi="Times New Roman"/>
          <w:bCs/>
          <w:sz w:val="24"/>
          <w:szCs w:val="24"/>
        </w:rPr>
        <w:t>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>ИНН: 2720056970, КПП: 272001001,</w:t>
      </w:r>
      <w:r>
        <w:rPr>
          <w:rFonts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Управление Федерального казначейства по Хабаровскому краю</w:t>
      </w:r>
      <w:r>
        <w:rPr>
          <w:rFonts w:cs="Times New Roman" w:ascii="Times New Roman" w:hAnsi="Times New Roman"/>
          <w:bCs/>
          <w:sz w:val="24"/>
          <w:szCs w:val="24"/>
        </w:rPr>
        <w:t xml:space="preserve">, л/с 05221F91100),казначейский счет 0321164300000002200, ЕКС 40102810845370000014 </w:t>
      </w:r>
      <w:r>
        <w:rPr>
          <w:rFonts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000000"/>
          <w:sz w:val="22"/>
          <w:szCs w:val="24"/>
          <w:u w:val="none"/>
          <w:em w:val="none"/>
        </w:rPr>
        <w:t>ОТДЕЛЕНИЕ ХАБАРОВСК БАНКА РОССИИ//УФК по Хабаровскому краю г. Хабаровск</w:t>
      </w:r>
      <w:r>
        <w:rPr>
          <w:rFonts w:cs="Times New Roman" w:ascii="Times New Roman" w:hAnsi="Times New Roman"/>
          <w:bCs/>
          <w:sz w:val="24"/>
          <w:szCs w:val="24"/>
        </w:rPr>
        <w:t>, БИК 010813050, ОГРН 1172724007510, ОКПО 08721742.</w:t>
      </w:r>
    </w:p>
    <w:tbl>
      <w:tblPr>
        <w:tblW w:w="9855" w:type="dxa"/>
        <w:jc w:val="left"/>
        <w:tblInd w:w="-6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5"/>
        <w:gridCol w:w="3979"/>
        <w:gridCol w:w="1005"/>
        <w:gridCol w:w="1275"/>
        <w:gridCol w:w="1129"/>
        <w:gridCol w:w="1841"/>
      </w:tblGrid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Кормушки-пойлушки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17" w:name="__DdeLink__378_40269046111111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17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widowControl w:val="false"/>
        <w:spacing w:lineRule="auto" w:line="228" w:before="0" w:after="0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28" w:before="0" w:after="0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sz w:val="24"/>
          <w:szCs w:val="24"/>
        </w:rPr>
      </w:pPr>
      <w:bookmarkStart w:id="18" w:name="__DdeLink__11442_3483934758"/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Начальник группы снабжения материально-техническими средствами</w:t>
      </w:r>
      <w:bookmarkEnd w:id="18"/>
    </w:p>
    <w:p>
      <w:pPr>
        <w:pStyle w:val="Normal"/>
        <w:widowControl w:val="false"/>
        <w:spacing w:lineRule="auto" w:line="228" w:before="0" w:after="0"/>
        <w:jc w:val="both"/>
        <w:rPr/>
      </w:pPr>
      <w:r>
        <w:rPr>
          <w:rFonts w:eastAsia="Calibri" w:cs="Times New Roman" w:ascii="Times New Roman" w:hAnsi="Times New Roman"/>
          <w:sz w:val="24"/>
          <w:szCs w:val="24"/>
          <w:u w:val="single"/>
          <w:lang w:eastAsia="ru-RU"/>
        </w:rPr>
        <w:t xml:space="preserve">подполковник                                </w:t>
      </w:r>
      <w:r>
        <w:rPr>
          <w:rFonts w:eastAsia="Calibri" w:cs="Times New Roman" w:ascii="Times New Roman" w:hAnsi="Times New Roman"/>
          <w:sz w:val="24"/>
          <w:szCs w:val="24"/>
          <w:lang w:eastAsia="ru-RU"/>
        </w:rPr>
        <w:t xml:space="preserve">           _________       </w:t>
      </w:r>
      <w:r>
        <w:rPr>
          <w:rFonts w:eastAsia="Calibri" w:cs="Times New Roman" w:ascii="Times New Roman" w:hAnsi="Times New Roman"/>
          <w:sz w:val="24"/>
          <w:szCs w:val="24"/>
          <w:u w:val="single"/>
          <w:lang w:eastAsia="ru-RU"/>
        </w:rPr>
        <w:t>Казак А.И</w:t>
      </w:r>
    </w:p>
    <w:p>
      <w:pPr>
        <w:pStyle w:val="Normal"/>
        <w:widowControl w:val="false"/>
        <w:spacing w:lineRule="auto" w:line="228" w:before="0" w:after="0"/>
        <w:jc w:val="both"/>
        <w:rPr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  <w:lang w:eastAsia="ru-RU"/>
        </w:rPr>
        <w:t>(воинское (специальное) звание)          (подпись)                   (Ф.И.О.)</w:t>
      </w:r>
    </w:p>
    <w:p>
      <w:pPr>
        <w:pStyle w:val="Normal"/>
        <w:widowControl w:val="false"/>
        <w:spacing w:lineRule="auto" w:line="228" w:before="0" w:after="0"/>
        <w:jc w:val="both"/>
        <w:rPr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28" w:before="0" w:after="0"/>
        <w:jc w:val="both"/>
        <w:rPr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  <w:lang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lang w:eastAsia="ru-RU"/>
        </w:rPr>
        <w:t>«_____» ______________2021г.</w:t>
      </w:r>
    </w:p>
    <w:p>
      <w:pPr>
        <w:pStyle w:val="Normal"/>
        <w:spacing w:lineRule="auto" w:line="228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widowControl w:val="false"/>
        <w:spacing w:lineRule="auto" w:line="228" w:before="0" w:after="0"/>
        <w:jc w:val="both"/>
        <w:rPr>
          <w:rFonts w:ascii="Times New Roman" w:hAnsi="Times New Roman" w:eastAsia="Calibri" w:cs="Times New Roman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widowControl w:val="false"/>
        <w:spacing w:lineRule="auto" w:line="228" w:before="0" w:after="0"/>
        <w:jc w:val="both"/>
        <w:rPr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  <w:lang w:eastAsia="ru-RU"/>
        </w:rPr>
        <w:t>Исполнитель закупки:</w:t>
      </w:r>
    </w:p>
    <w:p>
      <w:pPr>
        <w:pStyle w:val="Normal"/>
        <w:widowControl w:val="false"/>
        <w:spacing w:lineRule="auto" w:line="228" w:before="0" w:after="0"/>
        <w:jc w:val="both"/>
        <w:rPr/>
      </w:pPr>
      <w:r>
        <w:rPr>
          <w:rFonts w:eastAsia="Calibri" w:cs="Times New Roman" w:ascii="Times New Roman" w:hAnsi="Times New Roman"/>
          <w:sz w:val="24"/>
          <w:szCs w:val="24"/>
          <w:u w:val="single"/>
          <w:lang w:eastAsia="ru-RU"/>
        </w:rPr>
        <w:t xml:space="preserve">лейтенант полиции           </w:t>
      </w:r>
      <w:r>
        <w:rPr>
          <w:rFonts w:eastAsia="Calibri" w:cs="Times New Roman" w:ascii="Times New Roman" w:hAnsi="Times New Roman"/>
          <w:sz w:val="24"/>
          <w:szCs w:val="24"/>
          <w:lang w:eastAsia="ru-RU"/>
        </w:rPr>
        <w:t xml:space="preserve">                      ________               </w:t>
      </w:r>
      <w:r>
        <w:rPr>
          <w:rFonts w:eastAsia="Calibri" w:cs="Times New Roman" w:ascii="Times New Roman" w:hAnsi="Times New Roman"/>
          <w:sz w:val="24"/>
          <w:szCs w:val="24"/>
          <w:u w:val="single"/>
          <w:lang w:eastAsia="ru-RU"/>
        </w:rPr>
        <w:t>Боробова Я.Р.</w:t>
      </w:r>
      <w:r>
        <w:rPr>
          <w:rFonts w:eastAsia="Calibri" w:cs="Times New Roman" w:ascii="Times New Roman" w:hAnsi="Times New Roman"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28" w:before="0" w:after="0"/>
        <w:jc w:val="both"/>
        <w:rPr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  <w:lang w:eastAsia="ru-RU"/>
        </w:rPr>
        <w:t>(воинское (специальное) звание)          (подпись)                   (Ф.И.О.)</w:t>
      </w:r>
    </w:p>
    <w:p>
      <w:pPr>
        <w:pStyle w:val="Normal"/>
        <w:widowControl w:val="false"/>
        <w:spacing w:lineRule="auto" w:line="228" w:before="0" w:after="0"/>
        <w:jc w:val="both"/>
        <w:rPr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  <w:lang w:eastAsia="ru-RU"/>
        </w:rPr>
        <w:t xml:space="preserve">  </w:t>
      </w:r>
    </w:p>
    <w:p>
      <w:pPr>
        <w:pStyle w:val="Normal"/>
        <w:widowControl w:val="false"/>
        <w:spacing w:lineRule="auto" w:line="228" w:before="0" w:after="0"/>
        <w:jc w:val="both"/>
        <w:rPr/>
      </w:pPr>
      <w:r>
        <w:rPr>
          <w:rFonts w:eastAsia="Calibri" w:cs="Times New Roman" w:ascii="Times New Roman" w:hAnsi="Times New Roman"/>
          <w:sz w:val="24"/>
          <w:szCs w:val="24"/>
          <w:lang w:eastAsia="ru-RU"/>
        </w:rPr>
        <w:t>«_____» ______________2021г.</w:t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408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75275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next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link w:val="a5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9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link w:val="ab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link w:val="ae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link w:val="af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>
    <w:name w:val="Привязка сноски"/>
    <w:rPr>
      <w:vertAlign w:val="superscript"/>
    </w:rPr>
  </w:style>
  <w:style w:type="character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FontStyle13" w:customStyle="1">
    <w:name w:val="Font Style13"/>
    <w:basedOn w:val="DefaultParagraphFont"/>
    <w:qFormat/>
    <w:rsid w:val="00914aea"/>
    <w:rPr>
      <w:rFonts w:ascii="Times New Roman" w:hAnsi="Times New Roman" w:cs="Times New Roman"/>
      <w:b/>
      <w:bCs/>
      <w:sz w:val="22"/>
      <w:szCs w:val="22"/>
    </w:rPr>
  </w:style>
  <w:style w:type="character" w:styleId="FontStyle18" w:customStyle="1">
    <w:name w:val="Font Style18"/>
    <w:basedOn w:val="DefaultParagraphFont"/>
    <w:qFormat/>
    <w:rsid w:val="00bc345e"/>
    <w:rPr>
      <w:rFonts w:ascii="Times New Roman" w:hAnsi="Times New Roman" w:cs="Times New Roman"/>
      <w:sz w:val="24"/>
      <w:szCs w:val="24"/>
    </w:rPr>
  </w:style>
  <w:style w:type="character" w:styleId="ListLabel1">
    <w:name w:val="ListLabel 1"/>
    <w:qFormat/>
    <w:rPr>
      <w:rFonts w:cs="Times New Roman"/>
      <w:sz w:val="28"/>
      <w:szCs w:val="28"/>
      <w:lang w:val="ru-RU"/>
    </w:rPr>
  </w:style>
  <w:style w:type="character" w:styleId="ListLabel2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1">
    <w:name w:val="Body Text"/>
    <w:basedOn w:val="Normal"/>
    <w:link w:val="a6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ascii="PT Astra Serif" w:hAnsi="PT Astra Serif"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link w:val="HTML0"/>
    <w:uiPriority w:val="99"/>
    <w:unhideWhenUsed/>
    <w:qFormat/>
    <w:rsid w:val="00e53d3a"/>
    <w:pPr>
      <w:tabs>
        <w:tab w:val="clear" w:pos="4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link w:val="20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link w:val="ConsPlusNormal0"/>
    <w:qFormat/>
    <w:rsid w:val="00d36797"/>
    <w:pPr>
      <w:widowControl w:val="false"/>
      <w:bidi w:val="0"/>
      <w:spacing w:lineRule="auto" w:line="240"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next w:val="Style25"/>
    <w:link w:val="aa"/>
    <w:unhideWhenUsed/>
    <w:qFormat/>
    <w:rsid w:val="00ca4d4e"/>
    <w:pPr>
      <w:tabs>
        <w:tab w:val="clear" w:pos="4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link w:val="10"/>
    <w:uiPriority w:val="99"/>
    <w:unhideWhenUsed/>
    <w:rsid w:val="00ca4d4e"/>
    <w:pPr>
      <w:tabs>
        <w:tab w:val="clear" w:pos="4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link w:val="ac"/>
    <w:uiPriority w:val="99"/>
    <w:unhideWhenUsed/>
    <w:rsid w:val="00ca4d4e"/>
    <w:pPr>
      <w:tabs>
        <w:tab w:val="clear" w:pos="4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ad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link w:val="af0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>
    <w:name w:val="Содержимое таблицы"/>
    <w:basedOn w:val="Normal"/>
    <w:qFormat/>
    <w:pPr>
      <w:suppressLineNumbers/>
    </w:pPr>
    <w:rPr/>
  </w:style>
  <w:style w:type="paragraph" w:styleId="Style29">
    <w:name w:val="Заголовок таблицы"/>
    <w:basedOn w:val="Style28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d650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pPr>
      <w:spacing w:after="0" w:line="240" w:lineRule="auto"/>
    </w:pPr>
    <w:rPr>
      <w:lang w:eastAsia="ru-RU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2628</TotalTime>
  <Application>LibreOffice/6.1.5.2$Linux_X86_64 LibreOffice_project/10$Build-2</Application>
  <Pages>9</Pages>
  <Words>2466</Words>
  <Characters>13871</Characters>
  <CharactersWithSpaces>15697</CharactersWithSpaces>
  <Paragraphs>882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2019-02-04T07:21:00Z</dcterms:created>
  <dc:creator>Лукьянов Алексей Анатольевич</dc:creator>
  <dc:description/>
  <dc:language>ru-RU</dc:language>
  <cp:lastModifiedBy/>
  <cp:lastPrinted>2021-02-02T15:16:32Z</cp:lastPrinted>
  <dcterms:modified xsi:type="dcterms:W3CDTF">2021-02-02T15:24:31Z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