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1DA39" wp14:editId="444DAE39">
                <wp:simplePos x="0" y="0"/>
                <wp:positionH relativeFrom="column">
                  <wp:posOffset>2642870</wp:posOffset>
                </wp:positionH>
                <wp:positionV relativeFrom="paragraph">
                  <wp:posOffset>-403225</wp:posOffset>
                </wp:positionV>
                <wp:extent cx="556895" cy="286385"/>
                <wp:effectExtent l="8255" t="13970" r="63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8.1pt;margin-top:-31.75pt;width:43.8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" strokecolor="white"/>
            </w:pict>
          </mc:Fallback>
        </mc:AlternateContent>
      </w:r>
      <w:r w:rsidRPr="00E71617">
        <w:rPr>
          <w:b/>
          <w:kern w:val="28"/>
          <w:sz w:val="24"/>
          <w:szCs w:val="24"/>
          <w:lang w:eastAsia="ru-RU"/>
        </w:rPr>
        <w:t xml:space="preserve">ФЕДЕРАЛЬНОЕ КАЗЕННОЕ УЧРЕЖДЕНИЕ 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kern w:val="28"/>
          <w:sz w:val="24"/>
          <w:szCs w:val="24"/>
          <w:lang w:eastAsia="ru-RU"/>
        </w:rPr>
        <w:t>«СИБИРСКИЙ ЦЕНТР МАТЕРИАЛЬНО-ТЕХНИЧЕСКОГО ОБЕСПЕЧЕНИЯ ВОЙСК НАЦИОНАЛЬНОЙ ГВАРДИИ РОССИЙСКОЙ ФЕДЕРАЦИИ»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1A1A9" wp14:editId="6C43D23E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5791200" cy="31750"/>
                <wp:effectExtent l="22860" t="23495" r="24765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317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45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0602A0" w:rsidRPr="00E71617" w:rsidRDefault="000602A0" w:rsidP="000602A0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4405CA">
      <w:pPr>
        <w:tabs>
          <w:tab w:val="left" w:pos="9072"/>
        </w:tabs>
        <w:suppressAutoHyphens w:val="0"/>
        <w:ind w:left="4395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УТВЕРЖДАЮ</w:t>
      </w:r>
    </w:p>
    <w:p w:rsidR="00955E3C" w:rsidRPr="00E71617" w:rsidRDefault="00B83AC0" w:rsidP="004405CA">
      <w:pPr>
        <w:tabs>
          <w:tab w:val="left" w:pos="9072"/>
        </w:tabs>
        <w:suppressAutoHyphens w:val="0"/>
        <w:ind w:left="439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</w:t>
      </w:r>
      <w:r w:rsidR="00955E3C" w:rsidRPr="00E71617">
        <w:rPr>
          <w:b/>
          <w:sz w:val="24"/>
          <w:szCs w:val="24"/>
          <w:lang w:eastAsia="ru-RU"/>
        </w:rPr>
        <w:t>ачальник ФКУ «</w:t>
      </w:r>
      <w:proofErr w:type="spellStart"/>
      <w:r w:rsidR="00955E3C" w:rsidRPr="00E71617">
        <w:rPr>
          <w:b/>
          <w:sz w:val="24"/>
          <w:szCs w:val="24"/>
          <w:lang w:eastAsia="ru-RU"/>
        </w:rPr>
        <w:t>СибЦМТО</w:t>
      </w:r>
      <w:proofErr w:type="spellEnd"/>
      <w:r w:rsidR="00955E3C" w:rsidRPr="00E71617">
        <w:rPr>
          <w:b/>
          <w:sz w:val="24"/>
          <w:szCs w:val="24"/>
          <w:lang w:eastAsia="ru-RU"/>
        </w:rPr>
        <w:t xml:space="preserve"> </w:t>
      </w:r>
      <w:proofErr w:type="spellStart"/>
      <w:r w:rsidR="00955E3C" w:rsidRPr="00E71617">
        <w:rPr>
          <w:b/>
          <w:sz w:val="24"/>
          <w:szCs w:val="24"/>
          <w:lang w:eastAsia="ru-RU"/>
        </w:rPr>
        <w:t>Росгвардии</w:t>
      </w:r>
      <w:proofErr w:type="spellEnd"/>
      <w:r w:rsidR="00955E3C" w:rsidRPr="00E71617">
        <w:rPr>
          <w:b/>
          <w:sz w:val="24"/>
          <w:szCs w:val="24"/>
          <w:lang w:eastAsia="ru-RU"/>
        </w:rPr>
        <w:t>»</w:t>
      </w:r>
    </w:p>
    <w:p w:rsidR="00955E3C" w:rsidRPr="00E71617" w:rsidRDefault="00955E3C" w:rsidP="00955E3C">
      <w:pPr>
        <w:tabs>
          <w:tab w:val="left" w:pos="9072"/>
        </w:tabs>
        <w:suppressAutoHyphens w:val="0"/>
        <w:ind w:left="3540" w:firstLine="855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полковник</w:t>
      </w:r>
    </w:p>
    <w:p w:rsidR="00955E3C" w:rsidRPr="00E71617" w:rsidRDefault="00B83AC0" w:rsidP="00955E3C">
      <w:pPr>
        <w:tabs>
          <w:tab w:val="left" w:pos="9072"/>
        </w:tabs>
        <w:suppressAutoHyphens w:val="0"/>
        <w:ind w:left="7080" w:firstLine="57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Э</w:t>
      </w:r>
      <w:r w:rsidR="00955E3C" w:rsidRPr="00E71617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>В</w:t>
      </w:r>
      <w:r w:rsidR="00955E3C" w:rsidRPr="00E71617">
        <w:rPr>
          <w:b/>
          <w:sz w:val="24"/>
          <w:szCs w:val="24"/>
          <w:lang w:eastAsia="ru-RU"/>
        </w:rPr>
        <w:t xml:space="preserve">. </w:t>
      </w:r>
      <w:r>
        <w:rPr>
          <w:b/>
          <w:sz w:val="24"/>
          <w:szCs w:val="24"/>
          <w:lang w:eastAsia="ru-RU"/>
        </w:rPr>
        <w:t>Веселов</w:t>
      </w:r>
    </w:p>
    <w:p w:rsidR="00955E3C" w:rsidRPr="00E71617" w:rsidRDefault="00955E3C" w:rsidP="00955E3C">
      <w:pPr>
        <w:tabs>
          <w:tab w:val="left" w:pos="9072"/>
        </w:tabs>
        <w:suppressAutoHyphens w:val="0"/>
        <w:ind w:firstLine="4395"/>
        <w:rPr>
          <w:b/>
          <w:bCs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«_</w:t>
      </w:r>
      <w:r w:rsidR="00B14CF0" w:rsidRPr="00E71617">
        <w:rPr>
          <w:b/>
          <w:sz w:val="24"/>
          <w:szCs w:val="24"/>
          <w:lang w:eastAsia="ru-RU"/>
        </w:rPr>
        <w:t>_</w:t>
      </w:r>
      <w:r w:rsidRPr="00E71617">
        <w:rPr>
          <w:b/>
          <w:sz w:val="24"/>
          <w:szCs w:val="24"/>
          <w:lang w:eastAsia="ru-RU"/>
        </w:rPr>
        <w:t xml:space="preserve">_» </w:t>
      </w:r>
      <w:r w:rsidR="00B14CF0" w:rsidRPr="00E71617">
        <w:rPr>
          <w:b/>
          <w:sz w:val="24"/>
          <w:szCs w:val="24"/>
          <w:lang w:eastAsia="ru-RU"/>
        </w:rPr>
        <w:t>__________</w:t>
      </w:r>
      <w:r w:rsidRPr="00E71617">
        <w:rPr>
          <w:b/>
          <w:sz w:val="24"/>
          <w:szCs w:val="24"/>
          <w:lang w:eastAsia="ru-RU"/>
        </w:rPr>
        <w:t xml:space="preserve"> 20</w:t>
      </w:r>
      <w:r w:rsidR="00BB4F20" w:rsidRPr="00E71617">
        <w:rPr>
          <w:b/>
          <w:sz w:val="24"/>
          <w:szCs w:val="24"/>
          <w:lang w:eastAsia="ru-RU"/>
        </w:rPr>
        <w:t>2</w:t>
      </w:r>
      <w:r w:rsidR="00B83AC0">
        <w:rPr>
          <w:b/>
          <w:sz w:val="24"/>
          <w:szCs w:val="24"/>
          <w:lang w:eastAsia="ru-RU"/>
        </w:rPr>
        <w:t>1</w:t>
      </w:r>
      <w:r w:rsidRPr="00E71617">
        <w:rPr>
          <w:b/>
          <w:sz w:val="24"/>
          <w:szCs w:val="24"/>
          <w:lang w:eastAsia="ru-RU"/>
        </w:rPr>
        <w:t xml:space="preserve"> г.</w:t>
      </w:r>
    </w:p>
    <w:p w:rsidR="00955E3C" w:rsidRPr="00E71617" w:rsidRDefault="00955E3C" w:rsidP="00955E3C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BB4F20">
      <w:pPr>
        <w:tabs>
          <w:tab w:val="left" w:pos="426"/>
          <w:tab w:val="left" w:pos="3181"/>
          <w:tab w:val="left" w:pos="9072"/>
        </w:tabs>
        <w:suppressAutoHyphens w:val="0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/>
          <w:bCs/>
          <w:spacing w:val="-14"/>
          <w:sz w:val="24"/>
          <w:szCs w:val="24"/>
          <w:lang w:eastAsia="ru-RU"/>
        </w:rPr>
      </w:pPr>
      <w:r w:rsidRPr="00E71617">
        <w:rPr>
          <w:b/>
          <w:bCs/>
          <w:spacing w:val="-14"/>
          <w:sz w:val="24"/>
          <w:szCs w:val="24"/>
          <w:lang w:eastAsia="ru-RU"/>
        </w:rPr>
        <w:t>ИНФОРМАЦИОННОЕ СООБЩЕНИЕ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pacing w:val="-14"/>
          <w:sz w:val="24"/>
          <w:szCs w:val="24"/>
          <w:lang w:eastAsia="ru-RU"/>
        </w:rPr>
      </w:pPr>
      <w:r w:rsidRPr="00E71617">
        <w:rPr>
          <w:bCs/>
          <w:spacing w:val="-14"/>
          <w:sz w:val="24"/>
          <w:szCs w:val="24"/>
          <w:lang w:eastAsia="ru-RU"/>
        </w:rPr>
        <w:t>О ПРОДАЖЕ ИМУЩЕСТВА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proofErr w:type="gramStart"/>
      <w:r w:rsidRPr="00E71617">
        <w:rPr>
          <w:sz w:val="24"/>
          <w:szCs w:val="24"/>
          <w:lang w:eastAsia="ru-RU"/>
        </w:rPr>
        <w:t>(аукцион в электронной форме,</w:t>
      </w:r>
      <w:proofErr w:type="gramEnd"/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форма подачи предложений о цене - </w:t>
      </w:r>
      <w:r w:rsidR="002C794B" w:rsidRPr="00E71617">
        <w:rPr>
          <w:sz w:val="24"/>
          <w:szCs w:val="24"/>
          <w:lang w:eastAsia="ru-RU"/>
        </w:rPr>
        <w:t>откры</w:t>
      </w:r>
      <w:r w:rsidRPr="00E71617">
        <w:rPr>
          <w:sz w:val="24"/>
          <w:szCs w:val="24"/>
          <w:lang w:eastAsia="ru-RU"/>
        </w:rPr>
        <w:t>тая)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Проведение продажи имущества в электронной форме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осуществляется на электронной площадке: ООО «РТС - тендер» (www.rts-tender.ru)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Высвобождаемое движимое военное имущество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(Имущество </w:t>
      </w:r>
      <w:r w:rsidR="004B7309">
        <w:rPr>
          <w:sz w:val="24"/>
          <w:szCs w:val="24"/>
          <w:lang w:eastAsia="ru-RU"/>
        </w:rPr>
        <w:t>квартирно-эксплуатационной</w:t>
      </w:r>
      <w:r w:rsidR="00B83AC0">
        <w:rPr>
          <w:sz w:val="24"/>
          <w:szCs w:val="24"/>
          <w:lang w:eastAsia="ru-RU"/>
        </w:rPr>
        <w:t xml:space="preserve"> </w:t>
      </w:r>
      <w:r w:rsidR="008211C2">
        <w:rPr>
          <w:sz w:val="24"/>
          <w:szCs w:val="24"/>
          <w:lang w:eastAsia="ru-RU"/>
        </w:rPr>
        <w:t>службы</w:t>
      </w:r>
      <w:r w:rsidRPr="00E71617">
        <w:rPr>
          <w:sz w:val="24"/>
          <w:szCs w:val="24"/>
          <w:lang w:eastAsia="ru-RU"/>
        </w:rPr>
        <w:t>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Местоположение имущества: </w:t>
      </w:r>
    </w:p>
    <w:p w:rsidR="00BB4F20" w:rsidRPr="00E71617" w:rsidRDefault="00BC14FB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Новосибирская область, </w:t>
      </w:r>
      <w:r w:rsidRPr="00BC14FB">
        <w:rPr>
          <w:sz w:val="24"/>
          <w:szCs w:val="24"/>
          <w:lang w:eastAsia="ru-RU"/>
        </w:rPr>
        <w:t>г. Новосибирск, ул. Власова, 9</w:t>
      </w: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Согласовано: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Сотрудник Отдела продаж, исполнивший аукционную документацию: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</w:p>
    <w:p w:rsidR="00955E3C" w:rsidRPr="00E71617" w:rsidRDefault="00B83AC0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E71617">
        <w:rPr>
          <w:sz w:val="24"/>
          <w:szCs w:val="24"/>
          <w:lang w:eastAsia="ru-RU"/>
        </w:rPr>
        <w:t xml:space="preserve">тдел </w:t>
      </w:r>
      <w:r>
        <w:rPr>
          <w:sz w:val="24"/>
          <w:szCs w:val="24"/>
          <w:lang w:eastAsia="ru-RU"/>
        </w:rPr>
        <w:t>ф</w:t>
      </w:r>
      <w:r w:rsidR="00BB4F20" w:rsidRPr="00E71617">
        <w:rPr>
          <w:sz w:val="24"/>
          <w:szCs w:val="24"/>
          <w:lang w:eastAsia="ru-RU"/>
        </w:rPr>
        <w:t>инансов</w:t>
      </w:r>
      <w:r>
        <w:rPr>
          <w:sz w:val="24"/>
          <w:szCs w:val="24"/>
          <w:lang w:eastAsia="ru-RU"/>
        </w:rPr>
        <w:t>ого обеспечения</w:t>
      </w:r>
      <w:r w:rsidR="00955E3C" w:rsidRPr="00E71617">
        <w:rPr>
          <w:sz w:val="24"/>
          <w:szCs w:val="24"/>
          <w:lang w:eastAsia="ru-RU"/>
        </w:rPr>
        <w:t>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137B43" w:rsidRPr="00E71617" w:rsidRDefault="00137B43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г. Новосибирск</w:t>
      </w:r>
    </w:p>
    <w:p w:rsidR="008C3FE1" w:rsidRPr="00E71617" w:rsidRDefault="000602A0" w:rsidP="008C3FE1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20</w:t>
      </w:r>
      <w:r w:rsidR="00BB4F20" w:rsidRPr="00E71617">
        <w:rPr>
          <w:sz w:val="24"/>
          <w:szCs w:val="24"/>
          <w:lang w:eastAsia="ru-RU"/>
        </w:rPr>
        <w:t>2</w:t>
      </w:r>
      <w:r w:rsidR="00B83AC0">
        <w:rPr>
          <w:sz w:val="24"/>
          <w:szCs w:val="24"/>
          <w:lang w:eastAsia="ru-RU"/>
        </w:rPr>
        <w:t>1</w:t>
      </w:r>
      <w:r w:rsidRPr="00E71617">
        <w:rPr>
          <w:sz w:val="24"/>
          <w:szCs w:val="24"/>
          <w:lang w:eastAsia="ru-RU"/>
        </w:rPr>
        <w:t xml:space="preserve"> г.</w:t>
      </w:r>
    </w:p>
    <w:p w:rsidR="00137B43" w:rsidRPr="00E71617" w:rsidRDefault="00137B43">
      <w:pPr>
        <w:suppressAutoHyphens w:val="0"/>
        <w:rPr>
          <w:b/>
          <w:bCs/>
          <w:sz w:val="24"/>
          <w:szCs w:val="24"/>
          <w:lang w:eastAsia="ru-RU"/>
        </w:rPr>
      </w:pPr>
      <w:r w:rsidRPr="00E71617">
        <w:rPr>
          <w:b/>
          <w:bCs/>
          <w:sz w:val="24"/>
          <w:szCs w:val="24"/>
          <w:lang w:eastAsia="ru-RU"/>
        </w:rPr>
        <w:br w:type="page"/>
      </w:r>
    </w:p>
    <w:p w:rsidR="00E01DF5" w:rsidRPr="00E71617" w:rsidRDefault="00E01DF5" w:rsidP="00E01DF5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</w:t>
      </w:r>
      <w:r w:rsidRPr="00E71617">
        <w:rPr>
          <w:b/>
          <w:sz w:val="24"/>
          <w:szCs w:val="24"/>
        </w:rPr>
        <w:t>.</w:t>
      </w:r>
    </w:p>
    <w:p w:rsidR="007F0B4A" w:rsidRPr="00E71617" w:rsidRDefault="007F0B4A" w:rsidP="00137B43">
      <w:pPr>
        <w:ind w:firstLine="709"/>
        <w:jc w:val="both"/>
        <w:rPr>
          <w:b/>
          <w:sz w:val="16"/>
          <w:szCs w:val="16"/>
        </w:rPr>
      </w:pPr>
    </w:p>
    <w:p w:rsidR="007F0B4A" w:rsidRPr="00E71617" w:rsidRDefault="007F0B4A" w:rsidP="00137B43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ВАЖНО!</w:t>
      </w:r>
    </w:p>
    <w:p w:rsidR="007F0B4A" w:rsidRPr="00E71617" w:rsidRDefault="007F0B4A" w:rsidP="007F0B4A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B63BB" w:rsidRPr="00E71617" w:rsidRDefault="00BB63BB" w:rsidP="00BB63BB">
      <w:pPr>
        <w:ind w:firstLine="709"/>
        <w:jc w:val="both"/>
        <w:rPr>
          <w:b/>
          <w:sz w:val="16"/>
          <w:szCs w:val="16"/>
        </w:rPr>
      </w:pP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Для обеспечения доступа к участию на аукционе в электронной форме физическому или юридическому лицу, желающему приобрести имущество, необходимо пройти процедуру регистрации на электронной площадке «РТС - тендер» (www.rts-tender.ru).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Регистрации на электронной площадке подлежат физические или юридические лица, желающие приобрести имущество, ранее не зарегистрированные на электронной площадке или регистрация которых на электронной площадке была прекращена.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7F0B4A" w:rsidRPr="00E71617" w:rsidRDefault="007F0B4A" w:rsidP="00137B43">
      <w:pPr>
        <w:ind w:firstLine="709"/>
        <w:jc w:val="both"/>
        <w:rPr>
          <w:sz w:val="16"/>
          <w:szCs w:val="16"/>
        </w:rPr>
      </w:pPr>
    </w:p>
    <w:p w:rsidR="00137B43" w:rsidRPr="00E71617" w:rsidRDefault="00137B43" w:rsidP="002C794B">
      <w:pPr>
        <w:widowControl w:val="0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I. Общие положения</w:t>
      </w:r>
    </w:p>
    <w:p w:rsidR="00137B43" w:rsidRPr="00E71617" w:rsidRDefault="00137B43" w:rsidP="002C794B">
      <w:pPr>
        <w:widowControl w:val="0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1. Настоящ</w:t>
      </w:r>
      <w:r w:rsidR="009C072D" w:rsidRPr="00E71617">
        <w:rPr>
          <w:sz w:val="24"/>
          <w:szCs w:val="24"/>
        </w:rPr>
        <w:t>ий</w:t>
      </w:r>
      <w:r w:rsidRPr="00E71617">
        <w:rPr>
          <w:sz w:val="24"/>
          <w:szCs w:val="24"/>
        </w:rPr>
        <w:t xml:space="preserve"> </w:t>
      </w:r>
      <w:r w:rsidR="009C072D" w:rsidRPr="00E71617">
        <w:rPr>
          <w:sz w:val="24"/>
          <w:szCs w:val="24"/>
        </w:rPr>
        <w:t>Раздел</w:t>
      </w:r>
      <w:r w:rsidRPr="00E71617">
        <w:rPr>
          <w:sz w:val="24"/>
          <w:szCs w:val="24"/>
        </w:rPr>
        <w:t xml:space="preserve"> определяет порядок проведения аукциона в электронной форме с открытой формой подачи предложений о цене имущества</w:t>
      </w:r>
      <w:r w:rsidRPr="00E71617">
        <w:rPr>
          <w:rStyle w:val="af3"/>
          <w:sz w:val="24"/>
          <w:szCs w:val="24"/>
        </w:rPr>
        <w:footnoteReference w:id="1"/>
      </w:r>
      <w:r w:rsidRPr="00E71617">
        <w:rPr>
          <w:sz w:val="24"/>
          <w:szCs w:val="24"/>
        </w:rPr>
        <w:t>, по продаже высвобождаемого движимого военного имущества (кроме вооружения и боеприпасов)</w:t>
      </w:r>
      <w:r w:rsidRPr="00E71617">
        <w:rPr>
          <w:rStyle w:val="af3"/>
          <w:sz w:val="24"/>
          <w:szCs w:val="24"/>
        </w:rPr>
        <w:footnoteReference w:id="2"/>
      </w:r>
      <w:r w:rsidRPr="00E71617">
        <w:rPr>
          <w:sz w:val="24"/>
          <w:szCs w:val="24"/>
        </w:rPr>
        <w:t>, условия участия в нем, а также порядок оплаты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2. Организацию проведения аукциона по продаже имущества осуществляет федеральное казенное учреждение «Сибирский центр материально-технического обеспечения войск национальной гвардии Российской Федерации»</w:t>
      </w:r>
      <w:r w:rsidRPr="00E71617">
        <w:rPr>
          <w:rStyle w:val="af3"/>
          <w:sz w:val="24"/>
          <w:szCs w:val="24"/>
        </w:rPr>
        <w:footnoteReference w:id="3"/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3. Проведение продажи имущества в электронной форме осуществляется на электронной площадке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4. Покупателями имущества могут быть любые физические и юридические лица, за исключением: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государственных и муниципальных унитарных предприятий, государственных и муниципальных учреждений;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в)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71617">
        <w:rPr>
          <w:sz w:val="24"/>
          <w:szCs w:val="24"/>
        </w:rPr>
        <w:t>бенефициарных</w:t>
      </w:r>
      <w:proofErr w:type="spellEnd"/>
      <w:r w:rsidRPr="00E71617">
        <w:rPr>
          <w:sz w:val="24"/>
          <w:szCs w:val="24"/>
        </w:rPr>
        <w:t xml:space="preserve"> владельцах и контролирующих лицах в порядке, установленном Правительством</w:t>
      </w:r>
      <w:proofErr w:type="gramEnd"/>
      <w:r w:rsidRPr="00E71617">
        <w:rPr>
          <w:sz w:val="24"/>
          <w:szCs w:val="24"/>
        </w:rPr>
        <w:t xml:space="preserve"> Российской Федерации.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реализации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7. Продавец в соответствии с законодательством Российской Федерации при продаже имущества осуществляет следующие функции: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обеспечивает соблюдение требований Федерального закона от 21 декабря 2001 № 178-ФЗ «О приватизации государственного и муниципального имущества»</w:t>
      </w:r>
      <w:r w:rsidRPr="00E71617">
        <w:rPr>
          <w:rStyle w:val="af3"/>
          <w:sz w:val="24"/>
          <w:szCs w:val="24"/>
        </w:rPr>
        <w:footnoteReference w:id="4"/>
      </w:r>
      <w:r w:rsidRPr="00E71617">
        <w:rPr>
          <w:sz w:val="24"/>
          <w:szCs w:val="24"/>
        </w:rPr>
        <w:t>, а также принятых в соответствии с ним нормативных правовых актов, регулирующих продажу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обеспечивает в установленном порядке проведение оценки подлежащего продаже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определяет начальную цену продажи имущества, «шаг аукциона». Начальная цена подлежащего реализации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имущества прошло не более чем шесть месяцев. Официальным сайтом в сети «Интернет» для размещения информации о реализации имущества, указанным в настоящем пункте, является официальный сайт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 w:rsidRPr="00E71617">
        <w:rPr>
          <w:rStyle w:val="af3"/>
          <w:sz w:val="24"/>
          <w:szCs w:val="24"/>
        </w:rPr>
        <w:footnoteReference w:id="5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принимает решение о привлечении оператора электронной площадки, заключает с ним договор;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д) утверждает электронную форму заявки на участие в продаже имущества</w:t>
      </w:r>
      <w:r w:rsidRPr="00E71617">
        <w:rPr>
          <w:rStyle w:val="af3"/>
          <w:sz w:val="24"/>
          <w:szCs w:val="24"/>
        </w:rPr>
        <w:footnoteReference w:id="6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ж) определяет размер, срок и условия внесения физическими и юридическими лицами</w:t>
      </w:r>
      <w:r w:rsidRPr="00E71617">
        <w:rPr>
          <w:rStyle w:val="af3"/>
          <w:sz w:val="24"/>
          <w:szCs w:val="24"/>
        </w:rPr>
        <w:footnoteReference w:id="7"/>
      </w:r>
      <w:r w:rsidRPr="00E71617">
        <w:rPr>
          <w:sz w:val="24"/>
          <w:szCs w:val="24"/>
        </w:rPr>
        <w:t xml:space="preserve"> задатка на участие в продаже имущества на аукционе</w:t>
      </w:r>
      <w:r w:rsidRPr="00E71617">
        <w:rPr>
          <w:rStyle w:val="af3"/>
          <w:sz w:val="24"/>
          <w:szCs w:val="24"/>
        </w:rPr>
        <w:footnoteReference w:id="8"/>
      </w:r>
      <w:r w:rsidRPr="00E71617">
        <w:rPr>
          <w:sz w:val="24"/>
          <w:szCs w:val="24"/>
        </w:rPr>
        <w:t>, а также иные условия договора о задатке;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з) заключает с претендентами договоры о задатке в случаях, установленных законодательством РФ;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к) организует подготовку в порядке, установленном Федеральным законом о приватизации, информационного сообщения о проведении продажи имущества и об итогах продажи имущества, а также размещение информации в сети «Интернет» в соответствии с требованиями, установленными Федеральным законом о приватизации, Федеральным законом от 27 июля 2006 г. № 152-ФЗ «О персональных данных»;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л) принимает по основаниям, установленным Федеральным законом о приватизации, решение о признании претендентов участниками продажи имущества</w:t>
      </w:r>
      <w:r w:rsidRPr="00E71617">
        <w:rPr>
          <w:rStyle w:val="af3"/>
          <w:sz w:val="24"/>
          <w:szCs w:val="24"/>
        </w:rPr>
        <w:footnoteReference w:id="9"/>
      </w:r>
      <w:r w:rsidRPr="00E71617">
        <w:rPr>
          <w:sz w:val="24"/>
          <w:szCs w:val="24"/>
        </w:rPr>
        <w:t xml:space="preserve"> либо об отказе в допуске к участию в продаже имущества, оформляемое протоколом;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м) определяет победителя продажи имущества</w:t>
      </w:r>
      <w:r w:rsidRPr="00E71617">
        <w:rPr>
          <w:rStyle w:val="af3"/>
          <w:sz w:val="24"/>
          <w:szCs w:val="24"/>
        </w:rPr>
        <w:footnoteReference w:id="10"/>
      </w:r>
      <w:r w:rsidRPr="00E71617">
        <w:rPr>
          <w:sz w:val="24"/>
          <w:szCs w:val="24"/>
        </w:rPr>
        <w:t xml:space="preserve"> и подписывает протокол об итогах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н) производит расчеты с претендентами, участниками и победителем;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о) заключает с победителем договор купли-продажи в форме электронного документа;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п)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р) осуществляет иные функции,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8.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</w:t>
      </w:r>
      <w:r w:rsidRPr="00E71617">
        <w:rPr>
          <w:rStyle w:val="af3"/>
          <w:sz w:val="24"/>
          <w:szCs w:val="24"/>
        </w:rPr>
        <w:footnoteReference w:id="11"/>
      </w:r>
      <w:r w:rsidRPr="00E71617">
        <w:rPr>
          <w:sz w:val="24"/>
          <w:szCs w:val="24"/>
        </w:rPr>
        <w:t>, а также раздел, доступ к которому имеют только продавец и участники</w:t>
      </w:r>
      <w:r w:rsidRPr="00E71617">
        <w:rPr>
          <w:rStyle w:val="af3"/>
          <w:sz w:val="24"/>
          <w:szCs w:val="24"/>
        </w:rPr>
        <w:footnoteReference w:id="12"/>
      </w:r>
      <w:r w:rsidRPr="00E71617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размещает электронную форму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е) обеспечивает уведомление претендентов о принятом продавцом </w:t>
      </w:r>
      <w:proofErr w:type="gramStart"/>
      <w:r w:rsidRPr="00E71617">
        <w:rPr>
          <w:sz w:val="24"/>
          <w:szCs w:val="24"/>
        </w:rPr>
        <w:t>решении</w:t>
      </w:r>
      <w:proofErr w:type="gramEnd"/>
      <w:r w:rsidRPr="00E71617">
        <w:rPr>
          <w:sz w:val="24"/>
          <w:szCs w:val="24"/>
        </w:rPr>
        <w:t xml:space="preserve"> о признании их участниками (победителями) либо об отказе в допуске к участию в продаже имущества, а также иные уведомления;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з)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к) выполняет иные функции.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10.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11. </w:t>
      </w:r>
      <w:proofErr w:type="gramStart"/>
      <w:r w:rsidRPr="00E71617">
        <w:rPr>
          <w:sz w:val="24"/>
          <w:szCs w:val="24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 xml:space="preserve">12. </w:t>
      </w:r>
      <w:proofErr w:type="gramStart"/>
      <w:r w:rsidRPr="00E71617">
        <w:rPr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13.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14.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15.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16. Под информационным обеспечением реализации имущества понимаются мероприятия,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«Интернет» информационных сообщений о продаже имущества и об итогах его продажи, ежегодных отчетов о результатах реализации федерального имущества. Информация о реализации имущества, указанная в настоящем пункте, дополнительно размещается на сайтах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17.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18. 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19. В соответствии с уведомлением, указанным в пункте 17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день размещения информационного сообщения о проведении продажи имущества на официальном сайте в сети «Интернет» на электронной площадке размещаются: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информационное сообщение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электронная форма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проект договора купли-продажи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иные сведения,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20. Информационное сообщение о продаже имущества подлежит размещению на официальном сайте в сети «Интернет» не менее чем за тридцать дней до дня осуществления продажи указанного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 Информационное сообщение о продаже имущества должно содержать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21.1. Наименование государственного органа, принявшего решение об условиях реализации такого имущества, реквизиты указанного решения;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21.3. Способ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21.4. Начальная цена 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21.5. Форма подачи предложений о цене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21.6. Условия и сроки платежа, необходимые реквизиты счетов;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21.7. Размер задатка, срок и порядок его внесения, назначение платежа, порядок возвращения задатка, реквизиты счета, а также указание на то, что такие условия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</w:t>
      </w:r>
      <w:r w:rsidRPr="00E71617">
        <w:rPr>
          <w:sz w:val="24"/>
          <w:szCs w:val="24"/>
        </w:rPr>
        <w:lastRenderedPageBreak/>
        <w:t>установленном порядке;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21.8. Порядок, место, даты начала и окончания подачи заявок, предложений;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21.9. Исчерпывающий перечень представляемых участниками торгов документов и требования к их оформлению;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21.10. Срок заключения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21.11. Порядок ознакомления покупателей с иной информацией, условиями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21.12. Ограничения участия отдельных категорий физических лиц и юридических лиц в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21.13. Порядок определения победителей;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21.14. Место и срок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21.15.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21.16. Размер и порядок выплаты вознаграждения юридическому лицу, которое в соответствии с подпунктом 8.1 пункта 1 статьи 6 Федерального закона о приватизации осуществляет функции продавца имущества и (или) которому соответствующими решениями поручено организовать от имени собственника продажу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22.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23. Со дня приема заявок претендент имеет право на ознакомление с информацией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24. Информация о результатах сделок реализации имущества подлежит размещению на официальном сайте в сети «Интернет» в течение десяти дней со дня совершения указанных сделок.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25. К информации о результатах сделок реализации имущества, подлежащей размещению в порядке, установленном пунктом 24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относятся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25.1. Наименование продавца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25.3. Дата, время и место проведения торгов;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25.4. Цена сделки реализации;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25.5.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25.6. Имя физического лица или наименование юридического лица - победителя торгов.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26. Перечисление задатка претендентами на участие в аукционе осуществляется в установленном порядке на счета</w:t>
      </w:r>
      <w:r w:rsidR="00596CC2" w:rsidRPr="00E71617">
        <w:t xml:space="preserve"> </w:t>
      </w:r>
      <w:r w:rsidR="00596CC2" w:rsidRPr="00E71617">
        <w:rPr>
          <w:sz w:val="24"/>
          <w:szCs w:val="24"/>
        </w:rPr>
        <w:t xml:space="preserve">Оператора электронной площадки www.rts-tender.ru </w:t>
      </w:r>
      <w:proofErr w:type="gramStart"/>
      <w:r w:rsidR="00596CC2" w:rsidRPr="00E71617">
        <w:rPr>
          <w:sz w:val="24"/>
          <w:szCs w:val="24"/>
        </w:rPr>
        <w:t>согласно</w:t>
      </w:r>
      <w:proofErr w:type="gramEnd"/>
      <w:r w:rsidR="00596CC2" w:rsidRPr="00E71617">
        <w:rPr>
          <w:sz w:val="24"/>
          <w:szCs w:val="24"/>
        </w:rPr>
        <w:t xml:space="preserve"> действующего регламента</w:t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27. Задаток победителя 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28. Лицам, перечислившим задаток для участия в продаже имущества на аукционе, денежные средства возвращаются в следующем порядке: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29. 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31. Запрос, указанный в пункте 30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32.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37B43" w:rsidRPr="00E71617" w:rsidRDefault="00137B43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II. Условия участия в аукционе,</w:t>
      </w:r>
      <w:r w:rsidRPr="00E71617">
        <w:rPr>
          <w:sz w:val="24"/>
          <w:szCs w:val="24"/>
        </w:rPr>
        <w:t xml:space="preserve"> </w:t>
      </w:r>
      <w:r w:rsidRPr="00E71617">
        <w:rPr>
          <w:b/>
          <w:sz w:val="24"/>
          <w:szCs w:val="24"/>
        </w:rPr>
        <w:t>порядок проведения аукциона и оформление его результатов, порядок заключения договора купли-продажи имущества, оплаты имущества и передачи его покупателю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33. </w:t>
      </w:r>
      <w:proofErr w:type="gramStart"/>
      <w:r w:rsidRPr="00E71617">
        <w:rPr>
          <w:sz w:val="24"/>
          <w:szCs w:val="24"/>
        </w:rPr>
        <w:t>Для участия в аукционе претендент представляет оператору электронной площадки в установленный в информационном сообщении о проведении аукциона срок заявку по форме, утверждаемой продавцом, и иные документы в соответствии с перечнем, содержащимся в информационном сообщении о проведении аукциона.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 Одновременно с заявкой претенденты представляют следующие документы: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 Юридические лица: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34.1.1. Заверенные копии учредительных документов;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34.2. Физические лица предъявляют документ, удостоверяющий личность, или представляют копии всех его листов.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35. 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а также требовать представление иных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36.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позднее, чем за 3 рабочих дня до дня определения продавцом участников.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37. В течение этого периода оператор электронной площадки ежедневно направляет продавцу уведомления о поступивших заявках.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38. </w:t>
      </w:r>
      <w:proofErr w:type="gramStart"/>
      <w:r w:rsidRPr="00E71617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</w:t>
      </w:r>
      <w:r w:rsidRPr="00E71617">
        <w:rPr>
          <w:rStyle w:val="af3"/>
          <w:sz w:val="24"/>
          <w:szCs w:val="24"/>
        </w:rPr>
        <w:footnoteReference w:id="13"/>
      </w:r>
      <w:r w:rsidRPr="00E71617">
        <w:rPr>
          <w:sz w:val="24"/>
          <w:szCs w:val="24"/>
        </w:rPr>
        <w:t xml:space="preserve">, с приложением электронных образов документов, предусмотренных Федеральным законом </w:t>
      </w:r>
      <w:r w:rsidRPr="00E71617">
        <w:rPr>
          <w:sz w:val="24"/>
          <w:szCs w:val="24"/>
        </w:rPr>
        <w:lastRenderedPageBreak/>
        <w:t xml:space="preserve">о приватизации и указанных в пункте 34 настоящего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39. Одно лицо имеет право подать только одну заявку.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40.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41. В течение одного часа со времени поступления заявки оператор электронной площадки сообщает претендент</w:t>
      </w:r>
      <w:proofErr w:type="gramStart"/>
      <w:r w:rsidRPr="00E71617">
        <w:rPr>
          <w:sz w:val="24"/>
          <w:szCs w:val="24"/>
        </w:rPr>
        <w:t>у о ее</w:t>
      </w:r>
      <w:proofErr w:type="gramEnd"/>
      <w:r w:rsidRPr="00E71617">
        <w:rPr>
          <w:sz w:val="24"/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42.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43.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44. В случае отзыва претендентом заявки в порядке, установленном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45.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46. К участию в процедуре продажи имущества допускаются лица, признанные продавцом в соответствии с Федеральным законом о приватизации, участниками.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47.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48. Денежные средства в счет оплаты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49. Результаты процедуры проведения продажи имущества оформляются протоколом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51. В день определения участников, указанный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52. Решение продавца о признании претендентов участниками аукциона принимается в течение 5 рабочих дней </w:t>
      </w:r>
      <w:proofErr w:type="gramStart"/>
      <w:r w:rsidRPr="00E71617">
        <w:rPr>
          <w:sz w:val="24"/>
          <w:szCs w:val="24"/>
        </w:rPr>
        <w:t>с даты окончания</w:t>
      </w:r>
      <w:proofErr w:type="gramEnd"/>
      <w:r w:rsidRPr="00E71617">
        <w:rPr>
          <w:sz w:val="24"/>
          <w:szCs w:val="24"/>
        </w:rPr>
        <w:t xml:space="preserve"> срока приема заявок.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53. </w:t>
      </w:r>
      <w:proofErr w:type="gramStart"/>
      <w:r w:rsidRPr="00E71617">
        <w:rPr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54. Не позднее следующего рабочего дня после дня подписания протокола о </w:t>
      </w:r>
      <w:r w:rsidRPr="00E71617">
        <w:rPr>
          <w:sz w:val="24"/>
          <w:szCs w:val="24"/>
        </w:rPr>
        <w:lastRenderedPageBreak/>
        <w:t>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 Претендент не допускается к участию в аукционе по следующим основаниям: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55.1.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55.2. Представлены не все документы в соответствии с перечнем, указанным в информационном сообщении (за исключением предложений о цене имущества на аукционе), или оформление указанных документов не соответствует законодательству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55.3. Заявка подана лицом, не уполномоченным претендентом на осуществление таких действий;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55.4. Не подтверждено поступление в установленный срок задатка на счета, указанные в информационном сообщении.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56. Перечень оснований отказа претенденту в участии в аукционе является исчерпывающим.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57.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58.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59. Процедура аукциона проводится в день и время, указанные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60.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61.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62. Со времени начала проведения процедуры аукциона оператором электронной площадки размещается: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</w:t>
      </w:r>
      <w:r w:rsidRPr="00E71617">
        <w:rPr>
          <w:sz w:val="24"/>
          <w:szCs w:val="24"/>
        </w:rPr>
        <w:lastRenderedPageBreak/>
        <w:t>случае временем окончания представления предложений о цене имущества является время завершения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64. При этом программными средствами электронной площадки обеспечивается: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65. Победителем признается участник, предложивший наиболее высокую цену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66.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67. </w:t>
      </w:r>
      <w:proofErr w:type="gramStart"/>
      <w:r w:rsidRPr="00E71617"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617">
        <w:rPr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68. Процедура аукциона считается завершенной со времени подписания продавцом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69. Аукцион признается несостоявшимся в следующих случаях: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принято решение о признании только одного претендента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70. Решение о признан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 несостоявшимся оформляется протоколом.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71.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цена сделки;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72. В течение 5 рабочих дней со дня подведения итогов аукциона с победителем заключается договор купли-продажи имущества.</w:t>
      </w:r>
    </w:p>
    <w:p w:rsidR="000E6B76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73.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74.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962C1A" w:rsidRPr="00E71617" w:rsidRDefault="002C794B" w:rsidP="00BB63BB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75.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962C1A" w:rsidRPr="00E71617">
        <w:rPr>
          <w:sz w:val="24"/>
          <w:szCs w:val="24"/>
        </w:rPr>
        <w:br w:type="page"/>
      </w:r>
    </w:p>
    <w:p w:rsidR="00962C1A" w:rsidRPr="00E71617" w:rsidRDefault="00962C1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II</w:t>
      </w:r>
    </w:p>
    <w:p w:rsidR="00627876" w:rsidRPr="00E71617" w:rsidRDefault="007F0B4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ИНФОРМАЦИОННАЯ КАРТА</w:t>
      </w:r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p w:rsidR="006F68C5" w:rsidRPr="00E71617" w:rsidRDefault="006F68C5" w:rsidP="006F68C5">
      <w:pPr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При исчислении сроков, указанных в настоящем информационном сообщении, следует учитывать тот факт, что время сервера электронной торговой площадки (https://www.rts-tender.ru) и Официального сайта Российской Федерации для размещения информации о проведении торгов (https://torgi.gov.ru) – </w:t>
      </w:r>
      <w:r w:rsidRPr="00E71617">
        <w:rPr>
          <w:b/>
          <w:sz w:val="24"/>
          <w:szCs w:val="24"/>
        </w:rPr>
        <w:t>московское</w:t>
      </w:r>
      <w:r w:rsidRPr="00E71617">
        <w:rPr>
          <w:sz w:val="24"/>
          <w:szCs w:val="24"/>
        </w:rPr>
        <w:t xml:space="preserve">, а в настоящем информационном сообщении время для исчисления сроков указывается </w:t>
      </w:r>
      <w:r w:rsidRPr="00E71617">
        <w:rPr>
          <w:b/>
          <w:sz w:val="24"/>
          <w:szCs w:val="24"/>
        </w:rPr>
        <w:t>новосибирское (MSK +4)</w:t>
      </w:r>
      <w:r w:rsidRPr="00E71617">
        <w:rPr>
          <w:sz w:val="24"/>
          <w:szCs w:val="24"/>
        </w:rPr>
        <w:t>.</w:t>
      </w:r>
      <w:proofErr w:type="gramEnd"/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561"/>
        <w:gridCol w:w="6470"/>
      </w:tblGrid>
      <w:tr w:rsidR="00F51306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b/>
                <w:sz w:val="24"/>
                <w:szCs w:val="24"/>
              </w:rPr>
            </w:pPr>
            <w:r w:rsidRPr="00E7161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keepNext/>
              <w:jc w:val="center"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E71617">
              <w:rPr>
                <w:b/>
                <w:bCs/>
                <w:kern w:val="32"/>
                <w:sz w:val="24"/>
                <w:szCs w:val="24"/>
              </w:rPr>
              <w:t>Наименование разделов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outlineLvl w:val="7"/>
              <w:rPr>
                <w:b/>
                <w:iCs/>
                <w:sz w:val="24"/>
                <w:szCs w:val="24"/>
              </w:rPr>
            </w:pPr>
            <w:r w:rsidRPr="00E71617">
              <w:rPr>
                <w:b/>
                <w:iCs/>
                <w:sz w:val="24"/>
                <w:szCs w:val="24"/>
              </w:rPr>
              <w:t>Содержание разделов</w:t>
            </w:r>
          </w:p>
        </w:tc>
      </w:tr>
      <w:tr w:rsidR="00F51306" w:rsidRPr="00E71617" w:rsidTr="002C7191">
        <w:trPr>
          <w:trHeight w:val="107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Организатор </w:t>
            </w:r>
            <w:r w:rsidRPr="00E71617">
              <w:rPr>
                <w:sz w:val="24"/>
                <w:szCs w:val="24"/>
              </w:rPr>
              <w:br/>
              <w:t>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Федеральное казенное учреждение «Сибирский центр материально-технического обеспечения войск национальной гвардии Российской Федерации»</w:t>
            </w:r>
            <w:r w:rsidR="00FB7F00" w:rsidRPr="00E71617">
              <w:rPr>
                <w:sz w:val="24"/>
                <w:szCs w:val="24"/>
              </w:rPr>
              <w:t xml:space="preserve"> (ФКУ «</w:t>
            </w:r>
            <w:proofErr w:type="spellStart"/>
            <w:r w:rsidR="00FB7F00" w:rsidRPr="00E71617">
              <w:rPr>
                <w:sz w:val="24"/>
                <w:szCs w:val="24"/>
              </w:rPr>
              <w:t>Сиб</w:t>
            </w:r>
            <w:proofErr w:type="spellEnd"/>
            <w:r w:rsidR="00FB7F00" w:rsidRPr="00E71617">
              <w:rPr>
                <w:sz w:val="24"/>
                <w:szCs w:val="24"/>
              </w:rPr>
              <w:t xml:space="preserve"> ЦМТО </w:t>
            </w:r>
            <w:proofErr w:type="spellStart"/>
            <w:r w:rsidR="00FB7F00" w:rsidRPr="00E71617">
              <w:rPr>
                <w:sz w:val="24"/>
                <w:szCs w:val="24"/>
              </w:rPr>
              <w:t>Росгвардии</w:t>
            </w:r>
            <w:proofErr w:type="spellEnd"/>
            <w:r w:rsidR="00FB7F00" w:rsidRPr="00E71617">
              <w:rPr>
                <w:sz w:val="24"/>
                <w:szCs w:val="24"/>
              </w:rPr>
              <w:t>»)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Юридический и почтовый адрес: 630027, Новосибирская область, город Новосибирск, улица Дунаевского, дом № 23, корпус 23, кабинет № 501.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Тел./факс: +7 (383) 347 76 89 / +7 (383) 347 76 89.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  <w:lang w:val="en-US"/>
              </w:rPr>
              <w:t>E</w:t>
            </w:r>
            <w:r w:rsidRPr="00E71617">
              <w:rPr>
                <w:sz w:val="24"/>
                <w:szCs w:val="24"/>
              </w:rPr>
              <w:t>-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 xml:space="preserve">: 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sibtsmto</w:t>
            </w:r>
            <w:proofErr w:type="spellEnd"/>
            <w:r w:rsidRPr="00E71617">
              <w:rPr>
                <w:sz w:val="24"/>
                <w:szCs w:val="24"/>
              </w:rPr>
              <w:t>@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>.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51306" w:rsidRPr="00E71617" w:rsidRDefault="00F51306" w:rsidP="008D1F1C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proofErr w:type="gramStart"/>
            <w:r w:rsidRPr="00E71617">
              <w:rPr>
                <w:b/>
                <w:sz w:val="24"/>
                <w:szCs w:val="24"/>
              </w:rPr>
              <w:t>Контактный телефон в период приема заявок и проведения аукциона: +7 (383) 347 76 89 (контактн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е лиц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:</w:t>
            </w:r>
            <w:proofErr w:type="gramEnd"/>
            <w:r w:rsidRPr="00E7161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5C5076" w:rsidRPr="005C5076">
              <w:rPr>
                <w:b/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Право на заключение договора купли-продажи высвобождаемого движимого военного имущества</w:t>
            </w:r>
          </w:p>
        </w:tc>
      </w:tr>
      <w:tr w:rsidR="00F51306" w:rsidRPr="00E71617" w:rsidTr="002C7191">
        <w:trPr>
          <w:trHeight w:val="6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C7709C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Способ реализации имущества, форма подачи предложений о цене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Аукцион</w:t>
            </w:r>
            <w:r w:rsidR="00093A25" w:rsidRPr="00E71617">
              <w:rPr>
                <w:bCs/>
                <w:sz w:val="24"/>
                <w:szCs w:val="24"/>
              </w:rPr>
              <w:t xml:space="preserve"> в электронной форме,</w:t>
            </w:r>
            <w:r w:rsidRPr="00E71617">
              <w:rPr>
                <w:bCs/>
                <w:sz w:val="24"/>
                <w:szCs w:val="24"/>
              </w:rPr>
              <w:t xml:space="preserve"> </w:t>
            </w:r>
            <w:r w:rsidR="00093A25" w:rsidRPr="00E71617">
              <w:rPr>
                <w:sz w:val="24"/>
                <w:szCs w:val="24"/>
                <w:lang w:eastAsia="ru-RU"/>
              </w:rPr>
              <w:t>форма подачи предложений о цене - открытая</w:t>
            </w:r>
          </w:p>
        </w:tc>
      </w:tr>
      <w:tr w:rsidR="007F0B4A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Страна размещения информационного сообщения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Россия</w:t>
            </w:r>
          </w:p>
        </w:tc>
      </w:tr>
      <w:tr w:rsidR="00822B72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822B72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Сайт размещения информации о торгах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9437EA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hyperlink r:id="rId9" w:history="1">
              <w:r w:rsidR="00093A25" w:rsidRPr="00E71617">
                <w:rPr>
                  <w:rStyle w:val="a3"/>
                  <w:bCs/>
                  <w:color w:val="auto"/>
                  <w:sz w:val="24"/>
                  <w:szCs w:val="24"/>
                  <w:u w:val="none"/>
                </w:rPr>
                <w:t>http://torgi.gov.ru</w:t>
              </w:r>
            </w:hyperlink>
          </w:p>
          <w:p w:rsidR="00093A25" w:rsidRPr="00E71617" w:rsidRDefault="00093A25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https://www.rts-tender.ru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Объект торгов</w:t>
            </w:r>
            <w:r w:rsidR="00FB7F00" w:rsidRPr="00E71617">
              <w:rPr>
                <w:sz w:val="24"/>
                <w:szCs w:val="24"/>
              </w:rPr>
              <w:t xml:space="preserve"> (вид имущества)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Высвобождаемое движимое военное имущество</w:t>
            </w:r>
            <w:r w:rsidR="00FB7F00" w:rsidRPr="00E71617">
              <w:rPr>
                <w:rStyle w:val="af3"/>
                <w:bCs/>
                <w:sz w:val="24"/>
                <w:szCs w:val="24"/>
              </w:rPr>
              <w:footnoteReference w:id="14"/>
            </w:r>
            <w:r w:rsidRPr="00E71617">
              <w:rPr>
                <w:bCs/>
                <w:sz w:val="24"/>
                <w:szCs w:val="24"/>
              </w:rPr>
              <w:t xml:space="preserve"> ВНГ России (подробный перечень приведен в приложении № 1 к информационному сообщению)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Собственник </w:t>
            </w:r>
            <w:proofErr w:type="gramStart"/>
            <w:r w:rsidRPr="00E71617">
              <w:rPr>
                <w:sz w:val="24"/>
                <w:szCs w:val="24"/>
              </w:rPr>
              <w:t>выставляемого</w:t>
            </w:r>
            <w:proofErr w:type="gramEnd"/>
            <w:r w:rsidRPr="00E71617">
              <w:rPr>
                <w:sz w:val="24"/>
                <w:szCs w:val="24"/>
              </w:rPr>
              <w:t xml:space="preserve"> на аукцион ВДВИ</w:t>
            </w:r>
            <w:r w:rsidR="00FB7F00" w:rsidRPr="00E71617">
              <w:rPr>
                <w:sz w:val="24"/>
                <w:szCs w:val="24"/>
              </w:rPr>
              <w:t>/вид собственности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Российская Федерация</w:t>
            </w:r>
            <w:r w:rsidR="00FB7F00" w:rsidRPr="00E71617">
              <w:rPr>
                <w:bCs/>
                <w:sz w:val="24"/>
                <w:szCs w:val="24"/>
              </w:rPr>
              <w:t xml:space="preserve"> / федеральная</w:t>
            </w:r>
          </w:p>
        </w:tc>
      </w:tr>
      <w:tr w:rsidR="00FB7F00" w:rsidRPr="00E71617" w:rsidTr="00DA7C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FB7F00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государственного органа, принявшего решение об условиях реализации такого имущества, реквизиты указанного решения: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BD69DB" w:rsidP="00F86B41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>Федеральная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служб</w:t>
            </w:r>
            <w:r w:rsidRPr="00E71617">
              <w:rPr>
                <w:spacing w:val="1"/>
                <w:sz w:val="24"/>
                <w:szCs w:val="24"/>
              </w:rPr>
              <w:t>а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войск национальной гвардии Российской Федерации. </w:t>
            </w:r>
          </w:p>
          <w:p w:rsidR="00FB7F00" w:rsidRPr="00E71617" w:rsidRDefault="00FB7F00" w:rsidP="004B7309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 xml:space="preserve">Выписка из сводного перечня движимого военного имущества, подлежащего реализации по номенклатуре </w:t>
            </w:r>
            <w:r w:rsidR="004B7309">
              <w:rPr>
                <w:spacing w:val="1"/>
                <w:sz w:val="24"/>
                <w:szCs w:val="24"/>
              </w:rPr>
              <w:t>Главного управления связи</w:t>
            </w:r>
            <w:r w:rsidR="008211C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8211C2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317F63" w:rsidRPr="00E71617">
              <w:rPr>
                <w:spacing w:val="1"/>
                <w:sz w:val="24"/>
                <w:szCs w:val="24"/>
              </w:rPr>
              <w:t xml:space="preserve">, </w:t>
            </w:r>
            <w:r w:rsidR="004B7309">
              <w:rPr>
                <w:spacing w:val="1"/>
                <w:sz w:val="24"/>
                <w:szCs w:val="24"/>
              </w:rPr>
              <w:t xml:space="preserve">распоряжение </w:t>
            </w:r>
            <w:proofErr w:type="spellStart"/>
            <w:r w:rsidR="004B7309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4B7309">
              <w:rPr>
                <w:spacing w:val="1"/>
                <w:sz w:val="24"/>
                <w:szCs w:val="24"/>
              </w:rPr>
              <w:t xml:space="preserve"> от 13.10.2020 г. № 1/11087</w:t>
            </w:r>
            <w:r w:rsidRPr="00E71617">
              <w:rPr>
                <w:spacing w:val="1"/>
                <w:sz w:val="24"/>
                <w:szCs w:val="24"/>
              </w:rPr>
              <w:t xml:space="preserve">, распоряжение </w:t>
            </w:r>
            <w:proofErr w:type="gramStart"/>
            <w:r w:rsidRPr="00E71617">
              <w:rPr>
                <w:spacing w:val="1"/>
                <w:sz w:val="24"/>
                <w:szCs w:val="24"/>
              </w:rPr>
              <w:t xml:space="preserve">заместителя директора </w:t>
            </w:r>
            <w:r w:rsidR="00C7709C" w:rsidRPr="00E71617">
              <w:rPr>
                <w:spacing w:val="1"/>
                <w:sz w:val="24"/>
                <w:szCs w:val="24"/>
              </w:rPr>
              <w:t>Федеральной службы войск национальной гвардии Российской</w:t>
            </w:r>
            <w:proofErr w:type="gramEnd"/>
            <w:r w:rsidR="00C7709C" w:rsidRPr="00E71617">
              <w:rPr>
                <w:spacing w:val="1"/>
                <w:sz w:val="24"/>
                <w:szCs w:val="24"/>
              </w:rPr>
              <w:t xml:space="preserve"> Федерации – </w:t>
            </w:r>
            <w:r w:rsidR="00C7709C" w:rsidRPr="00E71617">
              <w:rPr>
                <w:spacing w:val="1"/>
                <w:sz w:val="24"/>
                <w:szCs w:val="24"/>
              </w:rPr>
              <w:lastRenderedPageBreak/>
              <w:t>главнокомандующего войсками национальной гвардии Российской Федерации</w:t>
            </w:r>
            <w:r w:rsidRPr="00E71617">
              <w:rPr>
                <w:spacing w:val="1"/>
                <w:sz w:val="24"/>
                <w:szCs w:val="24"/>
              </w:rPr>
              <w:t xml:space="preserve"> от </w:t>
            </w:r>
            <w:r w:rsidR="00FF3A8F">
              <w:rPr>
                <w:spacing w:val="1"/>
                <w:sz w:val="24"/>
                <w:szCs w:val="24"/>
              </w:rPr>
              <w:t>27</w:t>
            </w:r>
            <w:r w:rsidRPr="00E71617">
              <w:rPr>
                <w:spacing w:val="1"/>
                <w:sz w:val="24"/>
                <w:szCs w:val="24"/>
              </w:rPr>
              <w:t>.</w:t>
            </w:r>
            <w:r w:rsidR="002C599A" w:rsidRPr="00E71617">
              <w:rPr>
                <w:spacing w:val="1"/>
                <w:sz w:val="24"/>
                <w:szCs w:val="24"/>
              </w:rPr>
              <w:t>1</w:t>
            </w:r>
            <w:r w:rsidR="00FF3A8F">
              <w:rPr>
                <w:spacing w:val="1"/>
                <w:sz w:val="24"/>
                <w:szCs w:val="24"/>
              </w:rPr>
              <w:t>1</w:t>
            </w:r>
            <w:r w:rsidRPr="00E71617">
              <w:rPr>
                <w:spacing w:val="1"/>
                <w:sz w:val="24"/>
                <w:szCs w:val="24"/>
              </w:rPr>
              <w:t>.20</w:t>
            </w:r>
            <w:r w:rsidR="00FF3A8F">
              <w:rPr>
                <w:spacing w:val="1"/>
                <w:sz w:val="24"/>
                <w:szCs w:val="24"/>
              </w:rPr>
              <w:t>19</w:t>
            </w:r>
            <w:r w:rsidRPr="00E71617">
              <w:rPr>
                <w:spacing w:val="1"/>
                <w:sz w:val="24"/>
                <w:szCs w:val="24"/>
              </w:rPr>
              <w:t xml:space="preserve"> № 1/</w:t>
            </w:r>
            <w:r w:rsidR="00FF3A8F">
              <w:rPr>
                <w:spacing w:val="1"/>
                <w:sz w:val="24"/>
                <w:szCs w:val="24"/>
              </w:rPr>
              <w:t>838</w:t>
            </w:r>
            <w:r w:rsidRPr="00E71617">
              <w:rPr>
                <w:spacing w:val="1"/>
                <w:sz w:val="24"/>
                <w:szCs w:val="24"/>
              </w:rPr>
              <w:t>-р</w:t>
            </w:r>
            <w:r w:rsidR="00CC11C6">
              <w:rPr>
                <w:spacing w:val="1"/>
                <w:sz w:val="24"/>
                <w:szCs w:val="24"/>
              </w:rPr>
              <w:t>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 нахождения объекта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BC14FB" w:rsidP="00BC14FB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Новосибирская область, </w:t>
            </w:r>
            <w:r w:rsidRPr="00BC14FB">
              <w:rPr>
                <w:sz w:val="24"/>
                <w:szCs w:val="24"/>
                <w:lang w:eastAsia="ru-RU"/>
              </w:rPr>
              <w:t>г. Новосибирск</w:t>
            </w:r>
          </w:p>
        </w:tc>
      </w:tr>
      <w:tr w:rsidR="00F51306" w:rsidRPr="00E71617" w:rsidTr="002C7191">
        <w:trPr>
          <w:trHeight w:val="8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7F0B4A" w:rsidP="00F86B41">
            <w:pPr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Наименование</w:t>
            </w:r>
            <w:r w:rsidR="00FB7F00" w:rsidRPr="00E71617">
              <w:rPr>
                <w:sz w:val="24"/>
                <w:szCs w:val="24"/>
              </w:rPr>
              <w:t>, характеристики</w:t>
            </w:r>
            <w:r w:rsidRPr="00E71617">
              <w:rPr>
                <w:sz w:val="24"/>
                <w:szCs w:val="24"/>
              </w:rPr>
              <w:t>, детальное местонахождение</w:t>
            </w:r>
            <w:r w:rsidR="00FB7F00" w:rsidRPr="00E71617">
              <w:rPr>
                <w:sz w:val="24"/>
                <w:szCs w:val="24"/>
              </w:rPr>
              <w:t xml:space="preserve"> объекта торгов</w:t>
            </w:r>
            <w:r w:rsidRPr="00E71617">
              <w:rPr>
                <w:sz w:val="24"/>
                <w:szCs w:val="24"/>
              </w:rPr>
              <w:t>, н</w:t>
            </w:r>
            <w:r w:rsidR="00F51306" w:rsidRPr="00E71617">
              <w:rPr>
                <w:sz w:val="24"/>
                <w:szCs w:val="24"/>
              </w:rPr>
              <w:t>ачальная цена продажи и размер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Лот № 1</w:t>
            </w:r>
          </w:p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имущества</w:t>
            </w:r>
            <w:r w:rsidR="00FB7F00" w:rsidRPr="00E71617">
              <w:rPr>
                <w:bCs/>
                <w:sz w:val="24"/>
                <w:szCs w:val="24"/>
              </w:rPr>
              <w:t xml:space="preserve"> и характеристики имущества</w:t>
            </w:r>
            <w:r w:rsidRPr="00E71617">
              <w:rPr>
                <w:bCs/>
                <w:sz w:val="24"/>
                <w:szCs w:val="24"/>
              </w:rPr>
              <w:t>:</w:t>
            </w:r>
            <w:r w:rsidR="00822B72" w:rsidRPr="00E71617">
              <w:rPr>
                <w:bCs/>
                <w:sz w:val="24"/>
                <w:szCs w:val="24"/>
              </w:rPr>
              <w:t xml:space="preserve"> </w:t>
            </w:r>
            <w:r w:rsidR="00FB7F00" w:rsidRPr="00E71617">
              <w:rPr>
                <w:bCs/>
                <w:sz w:val="24"/>
                <w:szCs w:val="24"/>
              </w:rPr>
              <w:t>в</w:t>
            </w:r>
            <w:r w:rsidR="00822B72" w:rsidRPr="00E71617">
              <w:rPr>
                <w:bCs/>
                <w:sz w:val="24"/>
                <w:szCs w:val="24"/>
              </w:rPr>
              <w:t>ысвобождаемое движимо</w:t>
            </w:r>
            <w:r w:rsidR="00D85CBC" w:rsidRPr="00E71617">
              <w:rPr>
                <w:bCs/>
                <w:sz w:val="24"/>
                <w:szCs w:val="24"/>
              </w:rPr>
              <w:t>е</w:t>
            </w:r>
            <w:r w:rsidR="00822B72" w:rsidRPr="00E71617">
              <w:rPr>
                <w:bCs/>
                <w:sz w:val="24"/>
                <w:szCs w:val="24"/>
              </w:rPr>
              <w:t xml:space="preserve"> военно</w:t>
            </w:r>
            <w:r w:rsidR="00D85CBC" w:rsidRPr="00E71617">
              <w:rPr>
                <w:bCs/>
                <w:sz w:val="24"/>
                <w:szCs w:val="24"/>
              </w:rPr>
              <w:t>е имущество</w:t>
            </w:r>
            <w:r w:rsidR="002C599A" w:rsidRPr="00E71617">
              <w:rPr>
                <w:bCs/>
                <w:sz w:val="24"/>
                <w:szCs w:val="24"/>
              </w:rPr>
              <w:t xml:space="preserve"> (имущество</w:t>
            </w:r>
            <w:r w:rsidR="00176EA6">
              <w:rPr>
                <w:bCs/>
                <w:sz w:val="24"/>
                <w:szCs w:val="24"/>
              </w:rPr>
              <w:t xml:space="preserve"> </w:t>
            </w:r>
            <w:r w:rsidR="004B7309" w:rsidRPr="004B7309">
              <w:rPr>
                <w:bCs/>
                <w:sz w:val="24"/>
                <w:szCs w:val="24"/>
              </w:rPr>
              <w:t>квартирно-эксплуатационной</w:t>
            </w:r>
            <w:r w:rsidR="002C599A" w:rsidRPr="00E71617">
              <w:rPr>
                <w:bCs/>
                <w:sz w:val="24"/>
                <w:szCs w:val="24"/>
              </w:rPr>
              <w:t xml:space="preserve"> службы)</w:t>
            </w:r>
            <w:r w:rsidR="00822B72" w:rsidRPr="00E71617">
              <w:rPr>
                <w:bCs/>
                <w:sz w:val="24"/>
                <w:szCs w:val="24"/>
              </w:rPr>
              <w:t xml:space="preserve">, всего по </w:t>
            </w:r>
            <w:r w:rsidR="00BC14FB">
              <w:rPr>
                <w:bCs/>
                <w:sz w:val="24"/>
                <w:szCs w:val="24"/>
              </w:rPr>
              <w:t>2</w:t>
            </w:r>
            <w:r w:rsidR="00822B72" w:rsidRPr="00E71617">
              <w:rPr>
                <w:bCs/>
                <w:sz w:val="24"/>
                <w:szCs w:val="24"/>
              </w:rPr>
              <w:t xml:space="preserve"> наименовани</w:t>
            </w:r>
            <w:r w:rsidR="00BC14FB">
              <w:rPr>
                <w:bCs/>
                <w:sz w:val="24"/>
                <w:szCs w:val="24"/>
              </w:rPr>
              <w:t>ям</w:t>
            </w:r>
            <w:r w:rsidR="00822B72" w:rsidRPr="00E71617">
              <w:rPr>
                <w:bCs/>
                <w:sz w:val="24"/>
                <w:szCs w:val="24"/>
              </w:rPr>
              <w:t xml:space="preserve"> (подробный перечень приведен в приложении № 1 к информационному сообщению).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C86286" w:rsidRPr="00E71617" w:rsidRDefault="007F0B4A" w:rsidP="00C86286">
            <w:pPr>
              <w:tabs>
                <w:tab w:val="left" w:pos="0"/>
              </w:tabs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71617">
              <w:rPr>
                <w:bCs/>
                <w:sz w:val="24"/>
                <w:szCs w:val="24"/>
              </w:rPr>
              <w:t>Детальное местоположение</w:t>
            </w:r>
            <w:r w:rsidR="00F51306" w:rsidRPr="00E71617">
              <w:rPr>
                <w:bCs/>
                <w:sz w:val="24"/>
                <w:szCs w:val="24"/>
              </w:rPr>
              <w:t xml:space="preserve">: </w:t>
            </w:r>
            <w:r w:rsidR="00BC14FB" w:rsidRPr="00BC14FB">
              <w:rPr>
                <w:sz w:val="24"/>
                <w:szCs w:val="24"/>
              </w:rPr>
              <w:t>Новосибирская область, г. Новосибирск, ул. Власова, 9</w:t>
            </w:r>
            <w:r w:rsidR="00C86286" w:rsidRPr="00E71617">
              <w:rPr>
                <w:sz w:val="24"/>
                <w:szCs w:val="24"/>
              </w:rPr>
              <w:t>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E478B1" w:rsidRPr="00E71617" w:rsidRDefault="008941AF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балансодержателя (собственника имущества):</w:t>
            </w:r>
            <w:r w:rsidR="00231D9B" w:rsidRPr="00E71617">
              <w:rPr>
                <w:bCs/>
                <w:sz w:val="24"/>
                <w:szCs w:val="24"/>
              </w:rPr>
              <w:t xml:space="preserve"> </w:t>
            </w:r>
            <w:r w:rsidR="004B7309">
              <w:rPr>
                <w:sz w:val="24"/>
                <w:szCs w:val="24"/>
              </w:rPr>
              <w:t xml:space="preserve">Войсковая часть </w:t>
            </w:r>
            <w:r w:rsidR="00BC14FB">
              <w:rPr>
                <w:sz w:val="24"/>
                <w:szCs w:val="24"/>
              </w:rPr>
              <w:t>5567</w:t>
            </w:r>
            <w:r w:rsidR="00BB6B5C" w:rsidRPr="00E71617">
              <w:rPr>
                <w:sz w:val="24"/>
                <w:szCs w:val="24"/>
              </w:rPr>
              <w:t xml:space="preserve">. </w:t>
            </w:r>
          </w:p>
          <w:p w:rsidR="008941AF" w:rsidRPr="00E71617" w:rsidRDefault="004E4979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Сокращённое наименование:</w:t>
            </w:r>
            <w:r w:rsidR="004B7309">
              <w:rPr>
                <w:bCs/>
                <w:sz w:val="24"/>
                <w:szCs w:val="24"/>
              </w:rPr>
              <w:t xml:space="preserve"> в/</w:t>
            </w:r>
            <w:proofErr w:type="gramStart"/>
            <w:r w:rsidR="004B7309">
              <w:rPr>
                <w:bCs/>
                <w:sz w:val="24"/>
                <w:szCs w:val="24"/>
              </w:rPr>
              <w:t>ч</w:t>
            </w:r>
            <w:proofErr w:type="gramEnd"/>
            <w:r w:rsidR="004B7309">
              <w:rPr>
                <w:bCs/>
                <w:sz w:val="24"/>
                <w:szCs w:val="24"/>
              </w:rPr>
              <w:t xml:space="preserve"> </w:t>
            </w:r>
            <w:r w:rsidR="00BC14FB">
              <w:rPr>
                <w:bCs/>
                <w:sz w:val="24"/>
                <w:szCs w:val="24"/>
              </w:rPr>
              <w:t>5567</w:t>
            </w:r>
            <w:r w:rsidR="008D1F1C" w:rsidRPr="00E71617">
              <w:rPr>
                <w:sz w:val="24"/>
                <w:szCs w:val="24"/>
              </w:rPr>
              <w:t>.</w:t>
            </w:r>
          </w:p>
          <w:p w:rsidR="008941AF" w:rsidRPr="00E71617" w:rsidRDefault="008941AF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F51306" w:rsidRPr="00E71617" w:rsidRDefault="00F51306" w:rsidP="00BC14FB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Начальная цена </w:t>
            </w:r>
            <w:r w:rsidR="00C7709C" w:rsidRPr="00E71617">
              <w:rPr>
                <w:bCs/>
                <w:sz w:val="24"/>
                <w:szCs w:val="24"/>
              </w:rPr>
              <w:t>продажи</w:t>
            </w:r>
            <w:r w:rsidRPr="00E71617">
              <w:rPr>
                <w:bCs/>
                <w:sz w:val="24"/>
                <w:szCs w:val="24"/>
              </w:rPr>
              <w:t xml:space="preserve"> – </w:t>
            </w:r>
            <w:r w:rsidR="00BC14FB">
              <w:rPr>
                <w:b/>
                <w:bCs/>
                <w:sz w:val="24"/>
                <w:szCs w:val="24"/>
              </w:rPr>
              <w:t>4 472,87</w:t>
            </w:r>
            <w:r w:rsidR="002B617E">
              <w:rPr>
                <w:b/>
                <w:bCs/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руб. (</w:t>
            </w:r>
            <w:r w:rsidR="00BC14FB">
              <w:rPr>
                <w:bCs/>
                <w:sz w:val="24"/>
                <w:szCs w:val="24"/>
              </w:rPr>
              <w:t>четыре тысячи четыреста семьдесят два</w:t>
            </w:r>
            <w:r w:rsidR="002B617E">
              <w:rPr>
                <w:bCs/>
                <w:sz w:val="24"/>
                <w:szCs w:val="24"/>
              </w:rPr>
              <w:t xml:space="preserve"> </w:t>
            </w:r>
            <w:r w:rsidR="00D80C65">
              <w:rPr>
                <w:bCs/>
                <w:sz w:val="24"/>
                <w:szCs w:val="24"/>
              </w:rPr>
              <w:t>рубл</w:t>
            </w:r>
            <w:r w:rsidR="00BC14FB">
              <w:rPr>
                <w:bCs/>
                <w:sz w:val="24"/>
                <w:szCs w:val="24"/>
              </w:rPr>
              <w:t>я</w:t>
            </w:r>
            <w:r w:rsidR="00DE6392">
              <w:rPr>
                <w:bCs/>
                <w:sz w:val="24"/>
                <w:szCs w:val="24"/>
              </w:rPr>
              <w:t xml:space="preserve"> </w:t>
            </w:r>
            <w:r w:rsidR="00BC14FB">
              <w:rPr>
                <w:bCs/>
                <w:sz w:val="24"/>
                <w:szCs w:val="24"/>
              </w:rPr>
              <w:t>87</w:t>
            </w:r>
            <w:r w:rsidR="00DE6392">
              <w:rPr>
                <w:bCs/>
                <w:sz w:val="24"/>
                <w:szCs w:val="24"/>
              </w:rPr>
              <w:t xml:space="preserve"> копе</w:t>
            </w:r>
            <w:r w:rsidR="00BC14FB">
              <w:rPr>
                <w:bCs/>
                <w:sz w:val="24"/>
                <w:szCs w:val="24"/>
              </w:rPr>
              <w:t>е</w:t>
            </w:r>
            <w:r w:rsidR="00FF3A8F">
              <w:rPr>
                <w:bCs/>
                <w:sz w:val="24"/>
                <w:szCs w:val="24"/>
              </w:rPr>
              <w:t>к</w:t>
            </w:r>
            <w:r w:rsidRPr="00E71617">
              <w:rPr>
                <w:bCs/>
                <w:sz w:val="24"/>
                <w:szCs w:val="24"/>
              </w:rPr>
              <w:t>).</w:t>
            </w:r>
          </w:p>
        </w:tc>
      </w:tr>
      <w:tr w:rsidR="008A25AA" w:rsidRPr="00E71617" w:rsidTr="004536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8A25AA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Условия и сроки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</w:t>
            </w:r>
            <w:r w:rsidR="008A25AA" w:rsidRPr="00E71617">
              <w:rPr>
                <w:bCs/>
                <w:sz w:val="24"/>
                <w:szCs w:val="24"/>
              </w:rPr>
              <w:t xml:space="preserve"> течение 15 (пятнадцати) рабочих дней со дня заключения Договора</w:t>
            </w:r>
            <w:r w:rsidRPr="00E71617">
              <w:rPr>
                <w:bCs/>
                <w:sz w:val="24"/>
                <w:szCs w:val="24"/>
              </w:rPr>
              <w:t xml:space="preserve"> купли-продажи</w:t>
            </w:r>
            <w:r w:rsidR="008A25AA" w:rsidRPr="00E71617">
              <w:rPr>
                <w:bCs/>
                <w:sz w:val="24"/>
                <w:szCs w:val="24"/>
              </w:rPr>
              <w:t xml:space="preserve"> путем единовременног</w:t>
            </w:r>
            <w:r w:rsidR="00BC3C4F" w:rsidRPr="00E71617">
              <w:rPr>
                <w:bCs/>
                <w:sz w:val="24"/>
                <w:szCs w:val="24"/>
              </w:rPr>
              <w:t>о перечисления денежных средств.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О перечислении денежных средств Покупатель обязуется письменно или по электронной почте уведомить Продавца в день осуществления платежа.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купли-продажи высвобождаемого движимого военного имущества от «___» ______ 20_ г. № ______». </w:t>
            </w:r>
          </w:p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Моментом надлежащего исполнения обязанности Покупателя по оплате Имущества является дата поступления денежных средств на счет Продавца.</w:t>
            </w:r>
          </w:p>
          <w:p w:rsidR="008A25AA" w:rsidRPr="00E71617" w:rsidRDefault="0091076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Реквизиты для оплаты</w:t>
            </w:r>
            <w:r w:rsidR="008A25AA" w:rsidRPr="00E71617">
              <w:rPr>
                <w:sz w:val="24"/>
                <w:szCs w:val="24"/>
              </w:rPr>
              <w:t xml:space="preserve">: </w:t>
            </w:r>
          </w:p>
          <w:p w:rsidR="00F02523" w:rsidRPr="00F02523" w:rsidRDefault="00F02523" w:rsidP="00F02523">
            <w:pPr>
              <w:jc w:val="both"/>
              <w:rPr>
                <w:sz w:val="24"/>
                <w:szCs w:val="24"/>
              </w:rPr>
            </w:pPr>
            <w:r w:rsidRPr="00F02523">
              <w:rPr>
                <w:sz w:val="24"/>
                <w:szCs w:val="24"/>
              </w:rPr>
              <w:t xml:space="preserve">Реквизиты для оплаты: </w:t>
            </w:r>
          </w:p>
          <w:p w:rsidR="00BC14FB" w:rsidRPr="0051411D" w:rsidRDefault="00BC14FB" w:rsidP="00BC14FB">
            <w:pPr>
              <w:jc w:val="both"/>
              <w:rPr>
                <w:rFonts w:ascii="Roboto" w:hAnsi="Roboto"/>
                <w:color w:val="212529"/>
                <w:sz w:val="24"/>
                <w:szCs w:val="24"/>
                <w:shd w:val="clear" w:color="auto" w:fill="FFFFFF"/>
              </w:rPr>
            </w:pPr>
            <w:r w:rsidRPr="0051411D">
              <w:rPr>
                <w:sz w:val="24"/>
                <w:szCs w:val="24"/>
              </w:rPr>
              <w:t>Получатель: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Сибирское</w:t>
            </w:r>
            <w:proofErr w:type="gramEnd"/>
            <w:r>
              <w:rPr>
                <w:sz w:val="24"/>
                <w:szCs w:val="24"/>
              </w:rPr>
              <w:t xml:space="preserve"> ГУ банка России//</w:t>
            </w:r>
            <w:r w:rsidRPr="0051411D">
              <w:rPr>
                <w:sz w:val="24"/>
                <w:szCs w:val="24"/>
              </w:rPr>
              <w:t xml:space="preserve">УФК по </w:t>
            </w:r>
            <w:r>
              <w:rPr>
                <w:sz w:val="24"/>
                <w:szCs w:val="24"/>
              </w:rPr>
              <w:t>Новосибирской</w:t>
            </w:r>
            <w:r w:rsidRPr="005141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 г. Новосибирск</w:t>
            </w:r>
            <w:r w:rsidRPr="0051411D">
              <w:rPr>
                <w:sz w:val="24"/>
                <w:szCs w:val="24"/>
              </w:rPr>
              <w:t xml:space="preserve"> (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ФГКУЗ 6 военный госпиталь ВНГ</w:t>
            </w:r>
            <w:r w:rsidRPr="0051411D">
              <w:rPr>
                <w:color w:val="212529"/>
                <w:sz w:val="24"/>
                <w:szCs w:val="24"/>
                <w:shd w:val="clear" w:color="auto" w:fill="FFFFFF"/>
              </w:rPr>
              <w:t>)</w:t>
            </w:r>
          </w:p>
          <w:p w:rsidR="00BC14FB" w:rsidRPr="0051411D" w:rsidRDefault="00BC14FB" w:rsidP="00BC14FB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л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 </w:t>
            </w:r>
            <w:r w:rsidRPr="0051411D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>51</w:t>
            </w:r>
            <w:r w:rsidRPr="0051411D">
              <w:rPr>
                <w:sz w:val="24"/>
                <w:szCs w:val="24"/>
              </w:rPr>
              <w:t>1D</w:t>
            </w:r>
            <w:r>
              <w:rPr>
                <w:sz w:val="24"/>
                <w:szCs w:val="24"/>
              </w:rPr>
              <w:t>14470</w:t>
            </w:r>
          </w:p>
          <w:p w:rsidR="00BC14FB" w:rsidRPr="0051411D" w:rsidRDefault="00BC14FB" w:rsidP="00BC14FB">
            <w:pPr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ИНН </w:t>
            </w:r>
            <w:r>
              <w:rPr>
                <w:sz w:val="24"/>
                <w:szCs w:val="24"/>
              </w:rPr>
              <w:t>5410125034</w:t>
            </w:r>
          </w:p>
          <w:p w:rsidR="00BC14FB" w:rsidRPr="0051411D" w:rsidRDefault="00BC14FB" w:rsidP="00BC14FB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КПП </w:t>
            </w:r>
            <w:r>
              <w:rPr>
                <w:sz w:val="24"/>
                <w:szCs w:val="24"/>
              </w:rPr>
              <w:t>541001001</w:t>
            </w:r>
          </w:p>
          <w:p w:rsidR="00BC14FB" w:rsidRPr="0051411D" w:rsidRDefault="00BC14FB" w:rsidP="00BC14FB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р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/счёт </w:t>
            </w:r>
            <w:r>
              <w:rPr>
                <w:sz w:val="24"/>
                <w:szCs w:val="24"/>
              </w:rPr>
              <w:t>03100643000000015100</w:t>
            </w:r>
          </w:p>
          <w:p w:rsidR="00BC14FB" w:rsidRPr="0051411D" w:rsidRDefault="00BC14FB" w:rsidP="00BC14FB">
            <w:pPr>
              <w:jc w:val="both"/>
              <w:rPr>
                <w:bCs/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Банк получателя: </w:t>
            </w:r>
            <w:proofErr w:type="gramStart"/>
            <w:r>
              <w:rPr>
                <w:sz w:val="24"/>
                <w:szCs w:val="24"/>
              </w:rPr>
              <w:t>Сибирское</w:t>
            </w:r>
            <w:proofErr w:type="gramEnd"/>
            <w:r>
              <w:rPr>
                <w:sz w:val="24"/>
                <w:szCs w:val="24"/>
              </w:rPr>
              <w:t xml:space="preserve"> ГУ</w:t>
            </w:r>
            <w:r w:rsidRPr="0051411D">
              <w:rPr>
                <w:sz w:val="24"/>
                <w:szCs w:val="24"/>
              </w:rPr>
              <w:t xml:space="preserve">, г. </w:t>
            </w:r>
            <w:r>
              <w:rPr>
                <w:sz w:val="24"/>
                <w:szCs w:val="24"/>
              </w:rPr>
              <w:t>Новосибирск</w:t>
            </w:r>
          </w:p>
          <w:p w:rsidR="00BC14FB" w:rsidRDefault="00BC14FB" w:rsidP="00BC14FB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БИК </w:t>
            </w:r>
            <w:r>
              <w:rPr>
                <w:sz w:val="24"/>
                <w:szCs w:val="24"/>
              </w:rPr>
              <w:t>015004950</w:t>
            </w:r>
          </w:p>
          <w:p w:rsidR="00F02523" w:rsidRPr="00E71617" w:rsidRDefault="00BC14FB" w:rsidP="00BC1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КБК 18011402014017000440</w:t>
            </w:r>
          </w:p>
        </w:tc>
      </w:tr>
      <w:tr w:rsidR="00C7709C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C7709C" w:rsidP="00DA7CCF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Обременение (</w:t>
            </w:r>
            <w:r w:rsidRPr="00E71617">
              <w:rPr>
                <w:sz w:val="22"/>
                <w:szCs w:val="22"/>
              </w:rPr>
              <w:t>описание обременения</w:t>
            </w:r>
            <w:r w:rsidRPr="00E71617">
              <w:rPr>
                <w:sz w:val="24"/>
                <w:szCs w:val="24"/>
              </w:rPr>
              <w:t>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7F774F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</w:t>
            </w:r>
            <w:r w:rsidR="00C7709C" w:rsidRPr="00E71617">
              <w:rPr>
                <w:sz w:val="24"/>
                <w:szCs w:val="24"/>
              </w:rPr>
              <w:t>бременение отсутствует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Валюта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заявки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pacing w:val="-4"/>
                <w:sz w:val="24"/>
                <w:szCs w:val="24"/>
              </w:rPr>
              <w:t>Все суммы денежных средств должны быть выражены в валюте Российской Федерации (рублях)</w:t>
            </w:r>
            <w:r w:rsidRPr="00E71617">
              <w:rPr>
                <w:sz w:val="24"/>
                <w:szCs w:val="24"/>
              </w:rPr>
              <w:t>.</w:t>
            </w:r>
          </w:p>
        </w:tc>
      </w:tr>
      <w:tr w:rsidR="005B59D3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Размер задатка, срок и порядок внесения задатка, назначение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Размер задатка</w:t>
            </w:r>
            <w:r w:rsidR="007F774F" w:rsidRPr="00E71617">
              <w:rPr>
                <w:sz w:val="24"/>
                <w:szCs w:val="24"/>
              </w:rPr>
              <w:t xml:space="preserve"> (20% от начальной цены продажи)</w:t>
            </w:r>
            <w:r w:rsidRPr="00E71617">
              <w:rPr>
                <w:sz w:val="24"/>
                <w:szCs w:val="24"/>
              </w:rPr>
              <w:t xml:space="preserve">: </w:t>
            </w:r>
          </w:p>
          <w:p w:rsidR="005B59D3" w:rsidRPr="00E71617" w:rsidRDefault="00BC14FB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894,57</w:t>
            </w:r>
            <w:r w:rsidR="00C256B7" w:rsidRPr="00E71617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руб. (</w:t>
            </w:r>
            <w:r>
              <w:rPr>
                <w:bCs/>
                <w:sz w:val="24"/>
                <w:szCs w:val="24"/>
              </w:rPr>
              <w:t>восемьсот девяносто четыре</w:t>
            </w:r>
            <w:r w:rsidR="00FF3A8F">
              <w:rPr>
                <w:bCs/>
                <w:sz w:val="24"/>
                <w:szCs w:val="24"/>
              </w:rPr>
              <w:t xml:space="preserve"> </w:t>
            </w:r>
            <w:r w:rsidR="00BC3C4F" w:rsidRPr="00E71617">
              <w:rPr>
                <w:bCs/>
                <w:sz w:val="24"/>
                <w:szCs w:val="24"/>
              </w:rPr>
              <w:t>рубл</w:t>
            </w:r>
            <w:r>
              <w:rPr>
                <w:bCs/>
                <w:sz w:val="24"/>
                <w:szCs w:val="24"/>
              </w:rPr>
              <w:t>я</w:t>
            </w:r>
            <w:r w:rsidR="00C86286">
              <w:rPr>
                <w:bCs/>
                <w:sz w:val="24"/>
                <w:szCs w:val="24"/>
              </w:rPr>
              <w:t xml:space="preserve"> </w:t>
            </w:r>
            <w:r w:rsidR="0097645F">
              <w:rPr>
                <w:bCs/>
                <w:sz w:val="24"/>
                <w:szCs w:val="24"/>
              </w:rPr>
              <w:t>57</w:t>
            </w:r>
            <w:r w:rsidR="005B59D3" w:rsidRPr="00E71617">
              <w:rPr>
                <w:bCs/>
                <w:sz w:val="24"/>
                <w:szCs w:val="24"/>
              </w:rPr>
              <w:t xml:space="preserve"> копе</w:t>
            </w:r>
            <w:r w:rsidR="0097645F">
              <w:rPr>
                <w:bCs/>
                <w:sz w:val="24"/>
                <w:szCs w:val="24"/>
              </w:rPr>
              <w:t>е</w:t>
            </w:r>
            <w:r w:rsidR="008D1F1C">
              <w:rPr>
                <w:bCs/>
                <w:sz w:val="24"/>
                <w:szCs w:val="24"/>
              </w:rPr>
              <w:t>к</w:t>
            </w:r>
            <w:r w:rsidR="005B59D3" w:rsidRPr="00E71617">
              <w:rPr>
                <w:bCs/>
                <w:sz w:val="24"/>
                <w:szCs w:val="24"/>
              </w:rPr>
              <w:t>)</w:t>
            </w:r>
            <w:r w:rsidR="000724C0" w:rsidRPr="00E71617">
              <w:rPr>
                <w:bCs/>
                <w:sz w:val="24"/>
                <w:szCs w:val="24"/>
              </w:rPr>
              <w:t>.</w:t>
            </w:r>
          </w:p>
          <w:p w:rsidR="0087528B" w:rsidRDefault="0087528B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Срок и порядок внесения задатка: </w:t>
            </w:r>
          </w:p>
          <w:p w:rsidR="0087528B" w:rsidRDefault="00596CC2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</w:t>
            </w:r>
            <w:r w:rsidR="005B59D3" w:rsidRPr="00E71617">
              <w:rPr>
                <w:sz w:val="24"/>
                <w:szCs w:val="24"/>
              </w:rPr>
              <w:t>енежные средства в качестве задатка должны быть внесены Претендентом на счет</w:t>
            </w:r>
            <w:r w:rsidR="00ED6D64" w:rsidRPr="00E71617">
              <w:rPr>
                <w:sz w:val="24"/>
                <w:szCs w:val="24"/>
              </w:rPr>
              <w:t xml:space="preserve"> Оператора</w:t>
            </w:r>
            <w:r w:rsidR="005B59D3" w:rsidRPr="00E71617">
              <w:rPr>
                <w:sz w:val="24"/>
                <w:szCs w:val="24"/>
              </w:rPr>
              <w:t xml:space="preserve"> </w:t>
            </w:r>
            <w:r w:rsidR="009B0E99" w:rsidRPr="00E71617">
              <w:rPr>
                <w:sz w:val="24"/>
                <w:szCs w:val="24"/>
              </w:rPr>
              <w:t xml:space="preserve">электронной площадки </w:t>
            </w:r>
            <w:r w:rsidR="00C5404B" w:rsidRPr="00E71617">
              <w:rPr>
                <w:sz w:val="24"/>
                <w:szCs w:val="24"/>
              </w:rPr>
              <w:t>(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www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rts</w:t>
            </w:r>
            <w:proofErr w:type="spellEnd"/>
            <w:r w:rsidR="009B0E99" w:rsidRPr="00E71617">
              <w:rPr>
                <w:rStyle w:val="FontStyle13"/>
                <w:b w:val="0"/>
                <w:sz w:val="24"/>
                <w:szCs w:val="24"/>
              </w:rPr>
              <w:t>-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tender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="00C5404B" w:rsidRPr="00E71617">
              <w:rPr>
                <w:rStyle w:val="FontStyle13"/>
                <w:b w:val="0"/>
                <w:sz w:val="24"/>
                <w:szCs w:val="24"/>
              </w:rPr>
              <w:t>)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proofErr w:type="gramStart"/>
            <w:r w:rsidR="009B0E99" w:rsidRPr="00E71617">
              <w:rPr>
                <w:rStyle w:val="FontStyle12"/>
                <w:sz w:val="24"/>
                <w:szCs w:val="24"/>
              </w:rPr>
              <w:t>согласно</w:t>
            </w:r>
            <w:proofErr w:type="gramEnd"/>
            <w:r w:rsidR="009B0E99" w:rsidRPr="00E71617">
              <w:rPr>
                <w:rStyle w:val="FontStyle12"/>
                <w:sz w:val="24"/>
                <w:szCs w:val="24"/>
              </w:rPr>
              <w:t xml:space="preserve"> действующего </w:t>
            </w:r>
            <w:r w:rsidR="00C5404B" w:rsidRPr="00E71617">
              <w:rPr>
                <w:rStyle w:val="FontStyle12"/>
                <w:sz w:val="24"/>
                <w:szCs w:val="24"/>
              </w:rPr>
              <w:t xml:space="preserve">Регламента электронной площадки «РТС-тендер» (опубликован на сайте: </w:t>
            </w:r>
            <w:hyperlink r:id="rId10" w:history="1">
              <w:r w:rsidR="0087528B"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https://www.rts-tender.ru/platform-rules/platform-property-sales</w:t>
              </w:r>
            </w:hyperlink>
            <w:r w:rsidR="00C5404B" w:rsidRPr="0087528B">
              <w:rPr>
                <w:rStyle w:val="FontStyle12"/>
                <w:sz w:val="24"/>
                <w:szCs w:val="24"/>
              </w:rPr>
              <w:t>)</w:t>
            </w:r>
            <w:r w:rsidR="009B0E99" w:rsidRPr="0087528B"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  <w:p w:rsidR="00C5404B" w:rsidRP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bCs w:val="0"/>
                <w:sz w:val="24"/>
                <w:szCs w:val="24"/>
              </w:rPr>
            </w:pPr>
            <w:r>
              <w:rPr>
                <w:rStyle w:val="FontStyle13"/>
                <w:b w:val="0"/>
                <w:sz w:val="24"/>
                <w:szCs w:val="24"/>
              </w:rPr>
              <w:t>Актуальные р</w:t>
            </w:r>
            <w:r w:rsidR="00C5404B" w:rsidRPr="00E71617">
              <w:rPr>
                <w:rStyle w:val="FontStyle13"/>
                <w:b w:val="0"/>
                <w:sz w:val="24"/>
                <w:szCs w:val="24"/>
              </w:rPr>
              <w:t>еквизиты счета для внесения задатка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 указаны на сайте </w:t>
            </w:r>
            <w:r w:rsidRPr="0087528B">
              <w:rPr>
                <w:sz w:val="24"/>
                <w:szCs w:val="24"/>
              </w:rPr>
              <w:t>(</w:t>
            </w:r>
            <w:hyperlink r:id="rId11" w:history="1"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rts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-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tender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87528B">
              <w:rPr>
                <w:rStyle w:val="FontStyle13"/>
                <w:b w:val="0"/>
                <w:sz w:val="24"/>
                <w:szCs w:val="24"/>
              </w:rPr>
              <w:t xml:space="preserve">) </w:t>
            </w:r>
            <w:r>
              <w:rPr>
                <w:rStyle w:val="FontStyle13"/>
                <w:b w:val="0"/>
                <w:sz w:val="24"/>
                <w:szCs w:val="24"/>
              </w:rPr>
              <w:t>во вкладке</w:t>
            </w:r>
            <w:r w:rsidRPr="0087528B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87528B">
              <w:rPr>
                <w:rFonts w:ascii="Trebushet" w:hAnsi="Trebushet" w:cs="Arial"/>
                <w:color w:val="000000"/>
                <w:sz w:val="24"/>
                <w:szCs w:val="24"/>
              </w:rPr>
              <w:t>реквизиты по имущественным торгам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 xml:space="preserve"> (</w:t>
            </w:r>
            <w:r w:rsidRPr="00EC0A65">
              <w:rPr>
                <w:sz w:val="24"/>
                <w:szCs w:val="24"/>
              </w:rPr>
              <w:t>https://www.rts-tender.ru/details/platform-property-sales-details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>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Получатель:</w:t>
            </w:r>
            <w:r w:rsidR="008941AF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E71617">
              <w:rPr>
                <w:rStyle w:val="FontStyle13"/>
                <w:b w:val="0"/>
                <w:sz w:val="24"/>
                <w:szCs w:val="24"/>
              </w:rPr>
              <w:t>ООО «РТС-тендер»;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Назначение платежа:</w:t>
            </w:r>
          </w:p>
          <w:p w:rsidR="004536CF" w:rsidRPr="00E71617" w:rsidRDefault="00C5404B" w:rsidP="00F86B41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5B59D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возвращения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допущен к участию в Аукционе, </w:t>
            </w:r>
            <w:r w:rsidR="00ED6D64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на указанный Претендентом счет в течение 5 (пяти) календарных </w:t>
            </w:r>
            <w:r w:rsidR="00583599" w:rsidRPr="00E71617">
              <w:rPr>
                <w:sz w:val="24"/>
                <w:szCs w:val="24"/>
              </w:rPr>
              <w:t>со дня подписания протокола о признании претендентов участниками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признан Победителем Аукциона,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 xml:space="preserve">возвращает сумму задатка </w:t>
            </w:r>
            <w:r w:rsidR="008A25AA" w:rsidRPr="00E71617">
              <w:rPr>
                <w:sz w:val="24"/>
                <w:szCs w:val="24"/>
              </w:rPr>
              <w:t>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</w:t>
            </w:r>
            <w:proofErr w:type="gramStart"/>
            <w:r w:rsidR="00A67095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 даты подведения итогов Аукциона Продавцом.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  <w:r w:rsidR="008A25AA" w:rsidRPr="00E71617">
              <w:rPr>
                <w:sz w:val="24"/>
                <w:szCs w:val="24"/>
              </w:rPr>
              <w:t xml:space="preserve">. В случае отзыва Претендентом в установленном порядке заявки на участие в Аукционе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>возвращает ему</w:t>
            </w:r>
            <w:r w:rsidR="008A25AA" w:rsidRPr="00E71617">
              <w:rPr>
                <w:sz w:val="24"/>
                <w:szCs w:val="24"/>
              </w:rPr>
              <w:t xml:space="preserve"> сумму задатка. Если Претендент отозвал заявку до даты окончания приема заявок, задаток возвращается в течени</w:t>
            </w:r>
            <w:proofErr w:type="gramStart"/>
            <w:r w:rsidR="008A25AA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со дня поступления письменного уведомления об отзыве заявки. Если заявка отозвана Претендентом позднее даты окончания приема заявок, задаток возвращается в порядке, установленном для </w:t>
            </w:r>
            <w:r w:rsidR="00583599" w:rsidRPr="00E71617">
              <w:rPr>
                <w:sz w:val="24"/>
                <w:szCs w:val="24"/>
              </w:rPr>
              <w:t>претендентов, не допущенных к участию в Аукционе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  <w:r w:rsidR="008A25AA" w:rsidRPr="00E71617">
              <w:rPr>
                <w:sz w:val="24"/>
                <w:szCs w:val="24"/>
              </w:rPr>
              <w:t>. Задаток не возвращается в случае: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 если участник, признанный победителем аукциона, уклоняется или отказывается от заключения договора купли-продажи в установленный срок;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</w:t>
            </w:r>
            <w:r w:rsidRPr="00E71617">
              <w:rPr>
                <w:sz w:val="24"/>
                <w:szCs w:val="24"/>
              </w:rPr>
              <w:lastRenderedPageBreak/>
              <w:t>продавцом, отказывается от получения этого имущества.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  <w:r w:rsidR="008A25AA" w:rsidRPr="00E71617">
              <w:rPr>
                <w:sz w:val="24"/>
                <w:szCs w:val="24"/>
              </w:rPr>
              <w:t xml:space="preserve">. В случае признания Аукциона несостоявшимся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итогов Аукциона.</w:t>
            </w:r>
          </w:p>
          <w:p w:rsidR="005B59D3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  <w:r w:rsidR="008A25AA" w:rsidRPr="00E71617">
              <w:rPr>
                <w:sz w:val="24"/>
                <w:szCs w:val="24"/>
              </w:rPr>
              <w:t xml:space="preserve">. В случае приостановления или отмены проведения Аукциона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опубликования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об этом информационного сообщения </w:t>
            </w:r>
            <w:r w:rsidR="00A67095" w:rsidRPr="00E71617">
              <w:rPr>
                <w:sz w:val="24"/>
                <w:szCs w:val="24"/>
              </w:rPr>
              <w:t>возвращает</w:t>
            </w:r>
            <w:r w:rsidR="008A25AA" w:rsidRPr="00E71617">
              <w:rPr>
                <w:sz w:val="24"/>
                <w:szCs w:val="24"/>
              </w:rPr>
              <w:t xml:space="preserve"> Претенденту сумму задатка.</w:t>
            </w:r>
          </w:p>
        </w:tc>
      </w:tr>
      <w:tr w:rsidR="00DB0713" w:rsidRPr="00E71617" w:rsidTr="002C7191">
        <w:trPr>
          <w:trHeight w:val="19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начала и окончания подачи (приёма)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  <w:proofErr w:type="gramEnd"/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подачи (приёма) заявок на участие в продаже: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C5076">
              <w:rPr>
                <w:sz w:val="24"/>
                <w:szCs w:val="24"/>
              </w:rPr>
              <w:t>22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июня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+4)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окончания подачи заявок: </w:t>
            </w: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21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proofErr w:type="gramStart"/>
            <w:r w:rsidRPr="00E71617">
              <w:rPr>
                <w:snapToGrid w:val="0"/>
                <w:sz w:val="24"/>
                <w:szCs w:val="24"/>
              </w:rPr>
              <w:t>Приведён</w:t>
            </w:r>
            <w:proofErr w:type="gramEnd"/>
            <w:r w:rsidRPr="00E71617">
              <w:rPr>
                <w:snapToGrid w:val="0"/>
                <w:sz w:val="24"/>
                <w:szCs w:val="24"/>
              </w:rPr>
              <w:t xml:space="preserve"> в параграфе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71617">
              <w:rPr>
                <w:snapToGrid w:val="0"/>
                <w:sz w:val="24"/>
                <w:szCs w:val="24"/>
              </w:rPr>
              <w:t xml:space="preserve"> раздела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</w:t>
            </w:r>
            <w:r w:rsidRPr="00E71617">
              <w:rPr>
                <w:snapToGrid w:val="0"/>
                <w:sz w:val="24"/>
                <w:szCs w:val="24"/>
              </w:rPr>
              <w:t xml:space="preserve"> настоящего информационного сообщения с учетом положений Регламента электронной площадки «РТС-тендер» (опубликован на сайте: https://www.rts-tender.ru/platform-rules/platform-property-sales)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определения участников аукциона (рассмотрения заявок)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22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проведения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 w:rsidP="005F0E1C">
            <w:pPr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23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 в </w:t>
            </w:r>
            <w:r w:rsidR="005976F2">
              <w:rPr>
                <w:snapToGrid w:val="0"/>
                <w:sz w:val="24"/>
                <w:szCs w:val="24"/>
              </w:rPr>
              <w:t>09</w:t>
            </w:r>
            <w:r w:rsidRPr="00E71617">
              <w:rPr>
                <w:snapToGrid w:val="0"/>
                <w:sz w:val="24"/>
                <w:szCs w:val="24"/>
              </w:rPr>
              <w:t>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и срок подведения итогов аукциона: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B0713">
            <w:pPr>
              <w:tabs>
                <w:tab w:val="left" w:pos="-2127"/>
              </w:tabs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 w:rsidR="005F0E1C">
              <w:rPr>
                <w:sz w:val="24"/>
                <w:szCs w:val="24"/>
              </w:rPr>
              <w:t>23</w:t>
            </w:r>
            <w:r w:rsidRPr="00E71617">
              <w:rPr>
                <w:sz w:val="24"/>
                <w:szCs w:val="24"/>
              </w:rPr>
              <w:t xml:space="preserve">» </w:t>
            </w:r>
            <w:r w:rsidR="005F0E1C">
              <w:rPr>
                <w:sz w:val="24"/>
                <w:szCs w:val="24"/>
              </w:rPr>
              <w:t>июля</w:t>
            </w:r>
            <w:r w:rsidRPr="00E71617">
              <w:rPr>
                <w:sz w:val="24"/>
                <w:szCs w:val="24"/>
              </w:rPr>
              <w:t xml:space="preserve"> 202</w:t>
            </w:r>
            <w:r w:rsidR="00C2477B">
              <w:rPr>
                <w:sz w:val="24"/>
                <w:szCs w:val="24"/>
              </w:rPr>
              <w:t>1</w:t>
            </w:r>
            <w:r w:rsidRPr="00E71617">
              <w:rPr>
                <w:snapToGrid w:val="0"/>
                <w:sz w:val="24"/>
                <w:szCs w:val="24"/>
              </w:rPr>
              <w:t xml:space="preserve"> г.</w:t>
            </w:r>
          </w:p>
          <w:p w:rsidR="00DB0713" w:rsidRPr="00E71617" w:rsidRDefault="00DB0713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sz w:val="24"/>
                <w:szCs w:val="24"/>
              </w:rPr>
              <w:t>не позднее 3-го рабочего дня со дня признания претендентов участниками аукциона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9C0C19" w:rsidRPr="00E71617" w:rsidTr="00512F6A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100,00 руб. (сто рублей 00 копеек)</w:t>
            </w:r>
          </w:p>
        </w:tc>
      </w:tr>
      <w:tr w:rsidR="00F51306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Победителем аукциона признается участник аукциона, предложивший наиболее высокую цену за имущество.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Срок заключения договора купли-продажи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В течение 5 (пяти) рабочих дней </w:t>
            </w:r>
            <w:proofErr w:type="gramStart"/>
            <w:r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Pr="00E71617">
              <w:rPr>
                <w:sz w:val="24"/>
                <w:szCs w:val="24"/>
              </w:rPr>
              <w:t xml:space="preserve"> итогов аукциона.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осмотра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Осмотр имущества производится по предварительной записи, после регистрации заявки Претендента на участие в аукционе и оплаты им задатка. </w:t>
            </w:r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Запись производится не менее чем за</w:t>
            </w:r>
            <w:r w:rsidR="00C7709C" w:rsidRPr="00E71617">
              <w:rPr>
                <w:sz w:val="24"/>
                <w:szCs w:val="24"/>
              </w:rPr>
              <w:t xml:space="preserve"> два рабочих дня</w:t>
            </w:r>
            <w:r w:rsidRPr="00E71617">
              <w:rPr>
                <w:sz w:val="24"/>
                <w:szCs w:val="24"/>
              </w:rPr>
              <w:t>.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Контактный телефон для записи: 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+7 (383) 347 76 89 (контактные лица:</w:t>
            </w:r>
            <w:proofErr w:type="gramEnd"/>
            <w:r w:rsidRPr="00E71617">
              <w:rPr>
                <w:sz w:val="24"/>
                <w:szCs w:val="24"/>
              </w:rPr>
              <w:t xml:space="preserve"> </w:t>
            </w:r>
            <w:proofErr w:type="gramStart"/>
            <w:r w:rsidR="005C5076">
              <w:rPr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sz w:val="24"/>
                <w:szCs w:val="24"/>
              </w:rPr>
              <w:t>).</w:t>
            </w:r>
            <w:proofErr w:type="gramEnd"/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Осмотр имущества проводится после оформления разрешительных документов и прекращается не позднее, чем за два рабочих дня до окончания срока подачи заявок на участие в аукционе.</w:t>
            </w:r>
          </w:p>
        </w:tc>
      </w:tr>
      <w:tr w:rsidR="00874E9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ознакомления покупателей с иной информацией, условиями договора купли-продажи такого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Информация и документы приложены к информационному сообщению, опубликованному на сайте: </w:t>
            </w:r>
            <w:proofErr w:type="spellStart"/>
            <w:r w:rsidRPr="00E71617">
              <w:rPr>
                <w:sz w:val="24"/>
                <w:szCs w:val="24"/>
              </w:rPr>
              <w:t>http</w:t>
            </w:r>
            <w:proofErr w:type="spellEnd"/>
            <w:r w:rsidRPr="00E71617">
              <w:rPr>
                <w:sz w:val="24"/>
                <w:szCs w:val="24"/>
                <w:lang w:val="en-US"/>
              </w:rPr>
              <w:t>s</w:t>
            </w:r>
            <w:r w:rsidRPr="00E71617">
              <w:rPr>
                <w:sz w:val="24"/>
                <w:szCs w:val="24"/>
              </w:rPr>
              <w:t>://torgi.gov.ru, и на сайте электронной площадки «РТС-тендер»: www.rts-tender.ru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Ограничения участия отдельных категорий физических и юридических лиц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88" w:rsidRPr="00E71617" w:rsidRDefault="002C7191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Установлены в п. </w:t>
            </w:r>
            <w:r w:rsidR="00874E93" w:rsidRPr="00E71617"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 раздела </w:t>
            </w:r>
            <w:r w:rsidRPr="00E71617">
              <w:rPr>
                <w:sz w:val="24"/>
                <w:szCs w:val="24"/>
                <w:lang w:val="en-US"/>
              </w:rPr>
              <w:t>I</w:t>
            </w:r>
            <w:r w:rsidRPr="00E71617"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5C507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7511EE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Имущество на торги не размещалось.</w:t>
            </w:r>
          </w:p>
        </w:tc>
      </w:tr>
      <w:tr w:rsidR="005C507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Размер и порядок выплаты вознаграждения юридическому лицу, которое в соответствии с пунктом 1 статьи 6 Федерального закона «О приватизации государственного и муниципального </w:t>
            </w:r>
            <w:r w:rsidRPr="00E71617">
              <w:rPr>
                <w:sz w:val="24"/>
                <w:szCs w:val="24"/>
              </w:rPr>
              <w:lastRenderedPageBreak/>
              <w:t>имущества» осуществляет функции продавца федерального имущества и (или)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5C5076" w:rsidRPr="00154E1D" w:rsidTr="00DB185A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Перечень представляемых претендентами документов и требования к их оформлению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Для участия в продаже имущества на электронном аукционе претенденты заполняют размещенную в открытой части электронной площадки форму заявки с приложением электронных документов в соответствии с перечнем.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Одновременно с заявкой претенденты представляют следующие электронные документы: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 Юридические лица: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1.1. Заверенные копии учредительных документов;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C5076" w:rsidRPr="00E71617" w:rsidRDefault="005C507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C5076" w:rsidRPr="00154E1D" w:rsidRDefault="005C5076" w:rsidP="00A272C9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2. Физические лица предъявляют документ, удостоверяющий личность (копии всех его листов).</w:t>
            </w:r>
          </w:p>
        </w:tc>
      </w:tr>
    </w:tbl>
    <w:p w:rsidR="00F51306" w:rsidRPr="008A3F1D" w:rsidRDefault="00F51306" w:rsidP="00F51306">
      <w:pPr>
        <w:ind w:right="282"/>
        <w:jc w:val="right"/>
        <w:rPr>
          <w:sz w:val="24"/>
          <w:szCs w:val="24"/>
        </w:rPr>
      </w:pPr>
    </w:p>
    <w:sectPr w:rsidR="00F51306" w:rsidRPr="008A3F1D" w:rsidSect="00F51306">
      <w:headerReference w:type="even" r:id="rId12"/>
      <w:headerReference w:type="default" r:id="rId13"/>
      <w:footnotePr>
        <w:numRestart w:val="eachPage"/>
      </w:footnotePr>
      <w:pgSz w:w="11906" w:h="16838"/>
      <w:pgMar w:top="1134" w:right="850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7EA" w:rsidRDefault="009437EA">
      <w:r>
        <w:separator/>
      </w:r>
    </w:p>
  </w:endnote>
  <w:endnote w:type="continuationSeparator" w:id="0">
    <w:p w:rsidR="009437EA" w:rsidRDefault="0094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rebush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7EA" w:rsidRDefault="009437EA">
      <w:r>
        <w:separator/>
      </w:r>
    </w:p>
  </w:footnote>
  <w:footnote w:type="continuationSeparator" w:id="0">
    <w:p w:rsidR="009437EA" w:rsidRDefault="009437EA">
      <w:r>
        <w:continuationSeparator/>
      </w:r>
    </w:p>
  </w:footnote>
  <w:footnote w:id="1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«аукцион».</w:t>
      </w:r>
    </w:p>
  </w:footnote>
  <w:footnote w:id="2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«имущество».</w:t>
      </w:r>
    </w:p>
  </w:footnote>
  <w:footnote w:id="3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«продавец».</w:t>
      </w:r>
    </w:p>
  </w:footnote>
  <w:footnote w:id="4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«Федеральный закон о приватизации».</w:t>
      </w:r>
    </w:p>
  </w:footnote>
  <w:footnote w:id="5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«официальный сайт в сети «Интернет».</w:t>
      </w:r>
    </w:p>
  </w:footnote>
  <w:footnote w:id="6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«заявка».</w:t>
      </w:r>
    </w:p>
  </w:footnote>
  <w:footnote w:id="7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«претенденты».</w:t>
      </w:r>
    </w:p>
  </w:footnote>
  <w:footnote w:id="8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«задаток».</w:t>
      </w:r>
    </w:p>
  </w:footnote>
  <w:footnote w:id="9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«участники».</w:t>
      </w:r>
    </w:p>
  </w:footnote>
  <w:footnote w:id="10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«победитель».</w:t>
      </w:r>
    </w:p>
  </w:footnote>
  <w:footnote w:id="11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- «личный кабинет».</w:t>
      </w:r>
    </w:p>
  </w:footnote>
  <w:footnote w:id="12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«закрытая часть электронной площадки».</w:t>
      </w:r>
    </w:p>
  </w:footnote>
  <w:footnote w:id="13">
    <w:p w:rsidR="002C794B" w:rsidRPr="002C794B" w:rsidRDefault="002C794B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«открытая часть электронной площадки».</w:t>
      </w:r>
    </w:p>
  </w:footnote>
  <w:footnote w:id="14">
    <w:p w:rsidR="00FB7F00" w:rsidRPr="00FB7F00" w:rsidRDefault="00FB7F00" w:rsidP="00FB7F00">
      <w:pPr>
        <w:pStyle w:val="af1"/>
        <w:rPr>
          <w:sz w:val="16"/>
          <w:szCs w:val="16"/>
        </w:rPr>
      </w:pPr>
      <w:r w:rsidRPr="00FB7F00">
        <w:rPr>
          <w:rStyle w:val="af3"/>
          <w:sz w:val="16"/>
          <w:szCs w:val="16"/>
        </w:rPr>
        <w:footnoteRef/>
      </w:r>
      <w:r w:rsidRPr="00FB7F00">
        <w:rPr>
          <w:sz w:val="16"/>
          <w:szCs w:val="16"/>
        </w:rPr>
        <w:t xml:space="preserve"> Далее – «ВДВИ».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1A" w:rsidRDefault="00962C1A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62C1A" w:rsidRDefault="00962C1A">
    <w:pPr>
      <w:pStyle w:val="a9"/>
    </w:pPr>
  </w:p>
  <w:p w:rsidR="00962C1A" w:rsidRDefault="00962C1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83132"/>
      <w:docPartObj>
        <w:docPartGallery w:val="Page Numbers (Top of Page)"/>
        <w:docPartUnique/>
      </w:docPartObj>
    </w:sdtPr>
    <w:sdtEndPr/>
    <w:sdtContent>
      <w:p w:rsidR="00FF3D0C" w:rsidRDefault="00FF3D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4FB" w:rsidRPr="00BC14FB">
          <w:rPr>
            <w:noProof/>
            <w:lang w:val="ru-RU"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E0E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93B25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2413D"/>
    <w:multiLevelType w:val="hybridMultilevel"/>
    <w:tmpl w:val="1E7850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95D3C"/>
    <w:multiLevelType w:val="hybridMultilevel"/>
    <w:tmpl w:val="34306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75FD7"/>
    <w:multiLevelType w:val="multilevel"/>
    <w:tmpl w:val="30802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8F7B5B"/>
    <w:multiLevelType w:val="multilevel"/>
    <w:tmpl w:val="4FC46B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B04646A"/>
    <w:multiLevelType w:val="hybridMultilevel"/>
    <w:tmpl w:val="40D0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2B94"/>
    <w:multiLevelType w:val="hybridMultilevel"/>
    <w:tmpl w:val="11D68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4138"/>
    <w:multiLevelType w:val="hybridMultilevel"/>
    <w:tmpl w:val="A68E3DC0"/>
    <w:lvl w:ilvl="0" w:tplc="314C8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70"/>
    <w:rsid w:val="000056E2"/>
    <w:rsid w:val="000058E7"/>
    <w:rsid w:val="00016165"/>
    <w:rsid w:val="00017DA3"/>
    <w:rsid w:val="0002217B"/>
    <w:rsid w:val="00022B2A"/>
    <w:rsid w:val="00025B60"/>
    <w:rsid w:val="0003032D"/>
    <w:rsid w:val="00030357"/>
    <w:rsid w:val="0003327A"/>
    <w:rsid w:val="00035642"/>
    <w:rsid w:val="00037CCA"/>
    <w:rsid w:val="00044D44"/>
    <w:rsid w:val="00051442"/>
    <w:rsid w:val="000523E2"/>
    <w:rsid w:val="000602A0"/>
    <w:rsid w:val="00065274"/>
    <w:rsid w:val="000724C0"/>
    <w:rsid w:val="00072958"/>
    <w:rsid w:val="00085F91"/>
    <w:rsid w:val="00093A25"/>
    <w:rsid w:val="00094A81"/>
    <w:rsid w:val="00094BE6"/>
    <w:rsid w:val="000A7C63"/>
    <w:rsid w:val="000B5AD3"/>
    <w:rsid w:val="000B7B83"/>
    <w:rsid w:val="000C47C6"/>
    <w:rsid w:val="000D307A"/>
    <w:rsid w:val="000D35DB"/>
    <w:rsid w:val="000E6B76"/>
    <w:rsid w:val="00100C33"/>
    <w:rsid w:val="00120B5E"/>
    <w:rsid w:val="00131F80"/>
    <w:rsid w:val="00137B43"/>
    <w:rsid w:val="0014174C"/>
    <w:rsid w:val="00144A03"/>
    <w:rsid w:val="001452B7"/>
    <w:rsid w:val="00150E6D"/>
    <w:rsid w:val="001519EC"/>
    <w:rsid w:val="001542D5"/>
    <w:rsid w:val="00157A72"/>
    <w:rsid w:val="0017415C"/>
    <w:rsid w:val="00176EA6"/>
    <w:rsid w:val="00196253"/>
    <w:rsid w:val="0019784C"/>
    <w:rsid w:val="001A4C91"/>
    <w:rsid w:val="001B12AB"/>
    <w:rsid w:val="001C40D4"/>
    <w:rsid w:val="001C6F0F"/>
    <w:rsid w:val="001E03B5"/>
    <w:rsid w:val="001F2135"/>
    <w:rsid w:val="00205446"/>
    <w:rsid w:val="002139CE"/>
    <w:rsid w:val="00214C84"/>
    <w:rsid w:val="00220B18"/>
    <w:rsid w:val="002229AD"/>
    <w:rsid w:val="00225CF5"/>
    <w:rsid w:val="00227624"/>
    <w:rsid w:val="00231D9B"/>
    <w:rsid w:val="002336C3"/>
    <w:rsid w:val="00243036"/>
    <w:rsid w:val="00244896"/>
    <w:rsid w:val="00247627"/>
    <w:rsid w:val="0025384F"/>
    <w:rsid w:val="00255277"/>
    <w:rsid w:val="00261D38"/>
    <w:rsid w:val="00267E73"/>
    <w:rsid w:val="002704E6"/>
    <w:rsid w:val="002811D0"/>
    <w:rsid w:val="002812CD"/>
    <w:rsid w:val="00281FB8"/>
    <w:rsid w:val="00283F03"/>
    <w:rsid w:val="002876B5"/>
    <w:rsid w:val="002945A0"/>
    <w:rsid w:val="002A060D"/>
    <w:rsid w:val="002A10AD"/>
    <w:rsid w:val="002A33E2"/>
    <w:rsid w:val="002A7C70"/>
    <w:rsid w:val="002B617E"/>
    <w:rsid w:val="002C599A"/>
    <w:rsid w:val="002C7191"/>
    <w:rsid w:val="002C794B"/>
    <w:rsid w:val="002F2C50"/>
    <w:rsid w:val="002F5FF8"/>
    <w:rsid w:val="002F7ED6"/>
    <w:rsid w:val="00300727"/>
    <w:rsid w:val="003028D3"/>
    <w:rsid w:val="00303CD0"/>
    <w:rsid w:val="0030636A"/>
    <w:rsid w:val="00306F30"/>
    <w:rsid w:val="0031388E"/>
    <w:rsid w:val="00317F63"/>
    <w:rsid w:val="00322942"/>
    <w:rsid w:val="0032466E"/>
    <w:rsid w:val="00325E2A"/>
    <w:rsid w:val="00327AAA"/>
    <w:rsid w:val="00327C52"/>
    <w:rsid w:val="003319F9"/>
    <w:rsid w:val="00341950"/>
    <w:rsid w:val="00343883"/>
    <w:rsid w:val="00345C39"/>
    <w:rsid w:val="0035090C"/>
    <w:rsid w:val="00350E15"/>
    <w:rsid w:val="00356675"/>
    <w:rsid w:val="00357C42"/>
    <w:rsid w:val="0036000E"/>
    <w:rsid w:val="00364024"/>
    <w:rsid w:val="003706CB"/>
    <w:rsid w:val="003708FA"/>
    <w:rsid w:val="00370A60"/>
    <w:rsid w:val="0037236E"/>
    <w:rsid w:val="0037666B"/>
    <w:rsid w:val="003826C8"/>
    <w:rsid w:val="00387C83"/>
    <w:rsid w:val="0039316A"/>
    <w:rsid w:val="003943EB"/>
    <w:rsid w:val="003A1900"/>
    <w:rsid w:val="003A4BB2"/>
    <w:rsid w:val="003B02F8"/>
    <w:rsid w:val="003B592E"/>
    <w:rsid w:val="003C0002"/>
    <w:rsid w:val="003C2BCB"/>
    <w:rsid w:val="003D0F9B"/>
    <w:rsid w:val="003E037C"/>
    <w:rsid w:val="003E1988"/>
    <w:rsid w:val="003E2937"/>
    <w:rsid w:val="003E4EDE"/>
    <w:rsid w:val="003F0D85"/>
    <w:rsid w:val="003F17DF"/>
    <w:rsid w:val="003F5C13"/>
    <w:rsid w:val="0040272B"/>
    <w:rsid w:val="004029C1"/>
    <w:rsid w:val="00402A87"/>
    <w:rsid w:val="00421766"/>
    <w:rsid w:val="004260BC"/>
    <w:rsid w:val="0043147F"/>
    <w:rsid w:val="00432185"/>
    <w:rsid w:val="00434C30"/>
    <w:rsid w:val="00437C06"/>
    <w:rsid w:val="004405CA"/>
    <w:rsid w:val="00440979"/>
    <w:rsid w:val="00444250"/>
    <w:rsid w:val="00452B62"/>
    <w:rsid w:val="004534F5"/>
    <w:rsid w:val="004536CF"/>
    <w:rsid w:val="00453FAD"/>
    <w:rsid w:val="004655A6"/>
    <w:rsid w:val="004666AA"/>
    <w:rsid w:val="0046750E"/>
    <w:rsid w:val="0047191A"/>
    <w:rsid w:val="0047282B"/>
    <w:rsid w:val="00474255"/>
    <w:rsid w:val="004768B4"/>
    <w:rsid w:val="00482710"/>
    <w:rsid w:val="00492841"/>
    <w:rsid w:val="004944DE"/>
    <w:rsid w:val="0049604D"/>
    <w:rsid w:val="004A1700"/>
    <w:rsid w:val="004A39F8"/>
    <w:rsid w:val="004B13B9"/>
    <w:rsid w:val="004B63E8"/>
    <w:rsid w:val="004B7309"/>
    <w:rsid w:val="004C3C68"/>
    <w:rsid w:val="004C6B55"/>
    <w:rsid w:val="004C791A"/>
    <w:rsid w:val="004D076D"/>
    <w:rsid w:val="004D2F15"/>
    <w:rsid w:val="004D457F"/>
    <w:rsid w:val="004E4979"/>
    <w:rsid w:val="004F3F00"/>
    <w:rsid w:val="004F7534"/>
    <w:rsid w:val="004F7EBD"/>
    <w:rsid w:val="005007DC"/>
    <w:rsid w:val="005062E9"/>
    <w:rsid w:val="00511E89"/>
    <w:rsid w:val="0051411D"/>
    <w:rsid w:val="00521EE9"/>
    <w:rsid w:val="005345D0"/>
    <w:rsid w:val="00551DFE"/>
    <w:rsid w:val="00554647"/>
    <w:rsid w:val="005575FF"/>
    <w:rsid w:val="00561396"/>
    <w:rsid w:val="00575435"/>
    <w:rsid w:val="00576360"/>
    <w:rsid w:val="00583599"/>
    <w:rsid w:val="0058400A"/>
    <w:rsid w:val="00586171"/>
    <w:rsid w:val="00596285"/>
    <w:rsid w:val="005966F0"/>
    <w:rsid w:val="00596CC2"/>
    <w:rsid w:val="005976F2"/>
    <w:rsid w:val="005A1C54"/>
    <w:rsid w:val="005A4C1A"/>
    <w:rsid w:val="005A7B8B"/>
    <w:rsid w:val="005B0147"/>
    <w:rsid w:val="005B59D3"/>
    <w:rsid w:val="005B67F2"/>
    <w:rsid w:val="005B7C5E"/>
    <w:rsid w:val="005C1900"/>
    <w:rsid w:val="005C1D57"/>
    <w:rsid w:val="005C3A08"/>
    <w:rsid w:val="005C5076"/>
    <w:rsid w:val="005C564E"/>
    <w:rsid w:val="005C7C54"/>
    <w:rsid w:val="005D03EF"/>
    <w:rsid w:val="005D05DA"/>
    <w:rsid w:val="005D2326"/>
    <w:rsid w:val="005D3EDF"/>
    <w:rsid w:val="005E10C3"/>
    <w:rsid w:val="005E1F1C"/>
    <w:rsid w:val="005E3F80"/>
    <w:rsid w:val="005E5537"/>
    <w:rsid w:val="005E7090"/>
    <w:rsid w:val="005F0E1C"/>
    <w:rsid w:val="005F2433"/>
    <w:rsid w:val="006119ED"/>
    <w:rsid w:val="00611B34"/>
    <w:rsid w:val="00617507"/>
    <w:rsid w:val="00627876"/>
    <w:rsid w:val="0063476C"/>
    <w:rsid w:val="006368D9"/>
    <w:rsid w:val="00645AB6"/>
    <w:rsid w:val="00652888"/>
    <w:rsid w:val="006529D0"/>
    <w:rsid w:val="00653D55"/>
    <w:rsid w:val="00662DF5"/>
    <w:rsid w:val="00665377"/>
    <w:rsid w:val="00667FCF"/>
    <w:rsid w:val="006705F0"/>
    <w:rsid w:val="00673D9D"/>
    <w:rsid w:val="00683C09"/>
    <w:rsid w:val="00693B15"/>
    <w:rsid w:val="006A03C7"/>
    <w:rsid w:val="006A5C3E"/>
    <w:rsid w:val="006A68FB"/>
    <w:rsid w:val="006B70E7"/>
    <w:rsid w:val="006C77D1"/>
    <w:rsid w:val="006D2E4A"/>
    <w:rsid w:val="006D480F"/>
    <w:rsid w:val="006D4B70"/>
    <w:rsid w:val="006E08D8"/>
    <w:rsid w:val="006F15C0"/>
    <w:rsid w:val="006F68C5"/>
    <w:rsid w:val="006F6B62"/>
    <w:rsid w:val="00700DEC"/>
    <w:rsid w:val="0070756B"/>
    <w:rsid w:val="007159E4"/>
    <w:rsid w:val="007167FD"/>
    <w:rsid w:val="00717ED5"/>
    <w:rsid w:val="007217DD"/>
    <w:rsid w:val="0073033F"/>
    <w:rsid w:val="00741D0F"/>
    <w:rsid w:val="007612A6"/>
    <w:rsid w:val="00762FC9"/>
    <w:rsid w:val="007657F8"/>
    <w:rsid w:val="00774E85"/>
    <w:rsid w:val="00783C69"/>
    <w:rsid w:val="007914BE"/>
    <w:rsid w:val="00796521"/>
    <w:rsid w:val="007A110B"/>
    <w:rsid w:val="007A21E8"/>
    <w:rsid w:val="007A5458"/>
    <w:rsid w:val="007A65AD"/>
    <w:rsid w:val="007B78D1"/>
    <w:rsid w:val="007C6094"/>
    <w:rsid w:val="007D2B2E"/>
    <w:rsid w:val="007D3D80"/>
    <w:rsid w:val="007D4F84"/>
    <w:rsid w:val="007D7188"/>
    <w:rsid w:val="007E4EA1"/>
    <w:rsid w:val="007E7543"/>
    <w:rsid w:val="007F0B4A"/>
    <w:rsid w:val="007F0E09"/>
    <w:rsid w:val="007F3B69"/>
    <w:rsid w:val="007F4CA9"/>
    <w:rsid w:val="007F5C46"/>
    <w:rsid w:val="007F62BD"/>
    <w:rsid w:val="007F774F"/>
    <w:rsid w:val="00801870"/>
    <w:rsid w:val="00801BD2"/>
    <w:rsid w:val="00802970"/>
    <w:rsid w:val="008035B0"/>
    <w:rsid w:val="008063D3"/>
    <w:rsid w:val="008211C2"/>
    <w:rsid w:val="008211E9"/>
    <w:rsid w:val="00822B72"/>
    <w:rsid w:val="00822CD0"/>
    <w:rsid w:val="00824684"/>
    <w:rsid w:val="00830524"/>
    <w:rsid w:val="008519C8"/>
    <w:rsid w:val="00853770"/>
    <w:rsid w:val="008576C8"/>
    <w:rsid w:val="00865CF6"/>
    <w:rsid w:val="00870C92"/>
    <w:rsid w:val="00871655"/>
    <w:rsid w:val="00874D64"/>
    <w:rsid w:val="00874E93"/>
    <w:rsid w:val="0087528B"/>
    <w:rsid w:val="00880E04"/>
    <w:rsid w:val="00881049"/>
    <w:rsid w:val="0088569C"/>
    <w:rsid w:val="008856B8"/>
    <w:rsid w:val="00893129"/>
    <w:rsid w:val="008941AF"/>
    <w:rsid w:val="00895CCD"/>
    <w:rsid w:val="008A25AA"/>
    <w:rsid w:val="008A3856"/>
    <w:rsid w:val="008A3F1D"/>
    <w:rsid w:val="008A44A3"/>
    <w:rsid w:val="008A70C5"/>
    <w:rsid w:val="008B0FBD"/>
    <w:rsid w:val="008B3FBF"/>
    <w:rsid w:val="008B6B0B"/>
    <w:rsid w:val="008C01CC"/>
    <w:rsid w:val="008C1885"/>
    <w:rsid w:val="008C3FE1"/>
    <w:rsid w:val="008C4AC4"/>
    <w:rsid w:val="008C58AC"/>
    <w:rsid w:val="008D0C8F"/>
    <w:rsid w:val="008D1D63"/>
    <w:rsid w:val="008D1F1C"/>
    <w:rsid w:val="008D6643"/>
    <w:rsid w:val="008F0A5A"/>
    <w:rsid w:val="008F195A"/>
    <w:rsid w:val="008F23BF"/>
    <w:rsid w:val="00901A56"/>
    <w:rsid w:val="0091076A"/>
    <w:rsid w:val="009135F3"/>
    <w:rsid w:val="00913E45"/>
    <w:rsid w:val="00920614"/>
    <w:rsid w:val="00927C7A"/>
    <w:rsid w:val="00930B33"/>
    <w:rsid w:val="00931751"/>
    <w:rsid w:val="00934C5C"/>
    <w:rsid w:val="00940052"/>
    <w:rsid w:val="00940F1F"/>
    <w:rsid w:val="0094373A"/>
    <w:rsid w:val="009437EA"/>
    <w:rsid w:val="0095085E"/>
    <w:rsid w:val="00951A70"/>
    <w:rsid w:val="00952D3C"/>
    <w:rsid w:val="009546C4"/>
    <w:rsid w:val="00955E3C"/>
    <w:rsid w:val="00961C25"/>
    <w:rsid w:val="00962771"/>
    <w:rsid w:val="00962C1A"/>
    <w:rsid w:val="00964DC8"/>
    <w:rsid w:val="0096702C"/>
    <w:rsid w:val="00967566"/>
    <w:rsid w:val="0097233B"/>
    <w:rsid w:val="0097645F"/>
    <w:rsid w:val="00981D87"/>
    <w:rsid w:val="009924C7"/>
    <w:rsid w:val="00993DEB"/>
    <w:rsid w:val="00995A7B"/>
    <w:rsid w:val="0099752C"/>
    <w:rsid w:val="00997948"/>
    <w:rsid w:val="009A3C70"/>
    <w:rsid w:val="009A47FA"/>
    <w:rsid w:val="009B08EE"/>
    <w:rsid w:val="009B0E99"/>
    <w:rsid w:val="009B3BA2"/>
    <w:rsid w:val="009B5D65"/>
    <w:rsid w:val="009B7455"/>
    <w:rsid w:val="009C072D"/>
    <w:rsid w:val="009C0C19"/>
    <w:rsid w:val="009C5EA8"/>
    <w:rsid w:val="009C7084"/>
    <w:rsid w:val="009D4CE6"/>
    <w:rsid w:val="009E1679"/>
    <w:rsid w:val="009E5DA3"/>
    <w:rsid w:val="009E7726"/>
    <w:rsid w:val="009F2780"/>
    <w:rsid w:val="009F4FF3"/>
    <w:rsid w:val="00A000F8"/>
    <w:rsid w:val="00A033B0"/>
    <w:rsid w:val="00A04AE1"/>
    <w:rsid w:val="00A1644B"/>
    <w:rsid w:val="00A22A6F"/>
    <w:rsid w:val="00A22F5A"/>
    <w:rsid w:val="00A2617D"/>
    <w:rsid w:val="00A2708A"/>
    <w:rsid w:val="00A272C9"/>
    <w:rsid w:val="00A37B64"/>
    <w:rsid w:val="00A4534D"/>
    <w:rsid w:val="00A474FD"/>
    <w:rsid w:val="00A513BB"/>
    <w:rsid w:val="00A53C05"/>
    <w:rsid w:val="00A54BDB"/>
    <w:rsid w:val="00A574C1"/>
    <w:rsid w:val="00A6182F"/>
    <w:rsid w:val="00A64330"/>
    <w:rsid w:val="00A67095"/>
    <w:rsid w:val="00A67344"/>
    <w:rsid w:val="00A6746F"/>
    <w:rsid w:val="00A713A0"/>
    <w:rsid w:val="00A73EB1"/>
    <w:rsid w:val="00A77456"/>
    <w:rsid w:val="00A91FD7"/>
    <w:rsid w:val="00A92472"/>
    <w:rsid w:val="00AA0134"/>
    <w:rsid w:val="00AA03A9"/>
    <w:rsid w:val="00AA3732"/>
    <w:rsid w:val="00AA4C04"/>
    <w:rsid w:val="00AA5288"/>
    <w:rsid w:val="00AA6BAB"/>
    <w:rsid w:val="00AA76D7"/>
    <w:rsid w:val="00AD0695"/>
    <w:rsid w:val="00AD206C"/>
    <w:rsid w:val="00AD3B1D"/>
    <w:rsid w:val="00AE0E3E"/>
    <w:rsid w:val="00AE107F"/>
    <w:rsid w:val="00AE27DC"/>
    <w:rsid w:val="00AE3956"/>
    <w:rsid w:val="00AE3B30"/>
    <w:rsid w:val="00AE52FE"/>
    <w:rsid w:val="00AE5F67"/>
    <w:rsid w:val="00AF7C52"/>
    <w:rsid w:val="00B023F7"/>
    <w:rsid w:val="00B05C20"/>
    <w:rsid w:val="00B07755"/>
    <w:rsid w:val="00B07B06"/>
    <w:rsid w:val="00B14CF0"/>
    <w:rsid w:val="00B228CF"/>
    <w:rsid w:val="00B26361"/>
    <w:rsid w:val="00B31ACA"/>
    <w:rsid w:val="00B41A8B"/>
    <w:rsid w:val="00B502A8"/>
    <w:rsid w:val="00B51480"/>
    <w:rsid w:val="00B52060"/>
    <w:rsid w:val="00B52E9B"/>
    <w:rsid w:val="00B542CA"/>
    <w:rsid w:val="00B62340"/>
    <w:rsid w:val="00B6538C"/>
    <w:rsid w:val="00B6743B"/>
    <w:rsid w:val="00B71BBD"/>
    <w:rsid w:val="00B83AC0"/>
    <w:rsid w:val="00B91894"/>
    <w:rsid w:val="00B91A38"/>
    <w:rsid w:val="00B965EF"/>
    <w:rsid w:val="00B97F70"/>
    <w:rsid w:val="00BA0635"/>
    <w:rsid w:val="00BA08E1"/>
    <w:rsid w:val="00BA26A8"/>
    <w:rsid w:val="00BA2C9D"/>
    <w:rsid w:val="00BA3727"/>
    <w:rsid w:val="00BA6D51"/>
    <w:rsid w:val="00BB0939"/>
    <w:rsid w:val="00BB4F20"/>
    <w:rsid w:val="00BB63BB"/>
    <w:rsid w:val="00BB6B5C"/>
    <w:rsid w:val="00BC12CE"/>
    <w:rsid w:val="00BC14FB"/>
    <w:rsid w:val="00BC3C4F"/>
    <w:rsid w:val="00BC496D"/>
    <w:rsid w:val="00BD17EF"/>
    <w:rsid w:val="00BD4111"/>
    <w:rsid w:val="00BD69DB"/>
    <w:rsid w:val="00BE1CA0"/>
    <w:rsid w:val="00BE5B26"/>
    <w:rsid w:val="00BF141C"/>
    <w:rsid w:val="00BF554A"/>
    <w:rsid w:val="00BF7782"/>
    <w:rsid w:val="00C063DC"/>
    <w:rsid w:val="00C068AB"/>
    <w:rsid w:val="00C06DC4"/>
    <w:rsid w:val="00C07495"/>
    <w:rsid w:val="00C11A3C"/>
    <w:rsid w:val="00C125FA"/>
    <w:rsid w:val="00C164BE"/>
    <w:rsid w:val="00C17CED"/>
    <w:rsid w:val="00C203CB"/>
    <w:rsid w:val="00C2477B"/>
    <w:rsid w:val="00C248EB"/>
    <w:rsid w:val="00C256B7"/>
    <w:rsid w:val="00C3124B"/>
    <w:rsid w:val="00C3335D"/>
    <w:rsid w:val="00C36665"/>
    <w:rsid w:val="00C40F9A"/>
    <w:rsid w:val="00C44E12"/>
    <w:rsid w:val="00C47711"/>
    <w:rsid w:val="00C50F83"/>
    <w:rsid w:val="00C5404B"/>
    <w:rsid w:val="00C557BD"/>
    <w:rsid w:val="00C55DA6"/>
    <w:rsid w:val="00C651A1"/>
    <w:rsid w:val="00C66956"/>
    <w:rsid w:val="00C72C88"/>
    <w:rsid w:val="00C72CCB"/>
    <w:rsid w:val="00C7709C"/>
    <w:rsid w:val="00C847C6"/>
    <w:rsid w:val="00C86286"/>
    <w:rsid w:val="00C904F3"/>
    <w:rsid w:val="00C95675"/>
    <w:rsid w:val="00CA3B6D"/>
    <w:rsid w:val="00CA7525"/>
    <w:rsid w:val="00CB002D"/>
    <w:rsid w:val="00CB444A"/>
    <w:rsid w:val="00CC11C6"/>
    <w:rsid w:val="00CC284C"/>
    <w:rsid w:val="00CC65DB"/>
    <w:rsid w:val="00CD1ABE"/>
    <w:rsid w:val="00CD2E40"/>
    <w:rsid w:val="00CD33FE"/>
    <w:rsid w:val="00CD4A87"/>
    <w:rsid w:val="00CE1BB9"/>
    <w:rsid w:val="00CE22BA"/>
    <w:rsid w:val="00CE2FC9"/>
    <w:rsid w:val="00CE345A"/>
    <w:rsid w:val="00CF4C6E"/>
    <w:rsid w:val="00D05B89"/>
    <w:rsid w:val="00D06CDC"/>
    <w:rsid w:val="00D14720"/>
    <w:rsid w:val="00D1635B"/>
    <w:rsid w:val="00D31F55"/>
    <w:rsid w:val="00D5447F"/>
    <w:rsid w:val="00D56332"/>
    <w:rsid w:val="00D72912"/>
    <w:rsid w:val="00D76162"/>
    <w:rsid w:val="00D761BC"/>
    <w:rsid w:val="00D80C65"/>
    <w:rsid w:val="00D83644"/>
    <w:rsid w:val="00D85CBC"/>
    <w:rsid w:val="00D86511"/>
    <w:rsid w:val="00D900CA"/>
    <w:rsid w:val="00D915D8"/>
    <w:rsid w:val="00D9238A"/>
    <w:rsid w:val="00D97C31"/>
    <w:rsid w:val="00DA2B17"/>
    <w:rsid w:val="00DA44CF"/>
    <w:rsid w:val="00DA5194"/>
    <w:rsid w:val="00DA7CCF"/>
    <w:rsid w:val="00DB0713"/>
    <w:rsid w:val="00DB411D"/>
    <w:rsid w:val="00DC0273"/>
    <w:rsid w:val="00DC21F7"/>
    <w:rsid w:val="00DC360E"/>
    <w:rsid w:val="00DC4826"/>
    <w:rsid w:val="00DC4CF7"/>
    <w:rsid w:val="00DC68C3"/>
    <w:rsid w:val="00DD0CA5"/>
    <w:rsid w:val="00DD432E"/>
    <w:rsid w:val="00DD52BE"/>
    <w:rsid w:val="00DE23D8"/>
    <w:rsid w:val="00DE4CAD"/>
    <w:rsid w:val="00DE6392"/>
    <w:rsid w:val="00DE67A8"/>
    <w:rsid w:val="00DE7610"/>
    <w:rsid w:val="00DE7705"/>
    <w:rsid w:val="00DF3F33"/>
    <w:rsid w:val="00DF5D69"/>
    <w:rsid w:val="00DF6411"/>
    <w:rsid w:val="00DF71F0"/>
    <w:rsid w:val="00E000F3"/>
    <w:rsid w:val="00E012C2"/>
    <w:rsid w:val="00E0136B"/>
    <w:rsid w:val="00E01DF5"/>
    <w:rsid w:val="00E0772C"/>
    <w:rsid w:val="00E15D31"/>
    <w:rsid w:val="00E25C7C"/>
    <w:rsid w:val="00E26C72"/>
    <w:rsid w:val="00E27128"/>
    <w:rsid w:val="00E34FFF"/>
    <w:rsid w:val="00E478B1"/>
    <w:rsid w:val="00E50745"/>
    <w:rsid w:val="00E7159D"/>
    <w:rsid w:val="00E71617"/>
    <w:rsid w:val="00E72751"/>
    <w:rsid w:val="00E764C0"/>
    <w:rsid w:val="00E965C6"/>
    <w:rsid w:val="00EA76E6"/>
    <w:rsid w:val="00EB0677"/>
    <w:rsid w:val="00EB1B42"/>
    <w:rsid w:val="00EB6378"/>
    <w:rsid w:val="00EC308C"/>
    <w:rsid w:val="00ED484F"/>
    <w:rsid w:val="00ED6D64"/>
    <w:rsid w:val="00EE23CB"/>
    <w:rsid w:val="00EE52BB"/>
    <w:rsid w:val="00EE7E76"/>
    <w:rsid w:val="00EF05D4"/>
    <w:rsid w:val="00F02523"/>
    <w:rsid w:val="00F153DD"/>
    <w:rsid w:val="00F168E0"/>
    <w:rsid w:val="00F20CD1"/>
    <w:rsid w:val="00F24363"/>
    <w:rsid w:val="00F429BE"/>
    <w:rsid w:val="00F50A61"/>
    <w:rsid w:val="00F51306"/>
    <w:rsid w:val="00F62B5C"/>
    <w:rsid w:val="00F636F9"/>
    <w:rsid w:val="00F67C90"/>
    <w:rsid w:val="00F827F9"/>
    <w:rsid w:val="00F86B41"/>
    <w:rsid w:val="00FA0C71"/>
    <w:rsid w:val="00FA1284"/>
    <w:rsid w:val="00FA28C8"/>
    <w:rsid w:val="00FA6D23"/>
    <w:rsid w:val="00FB29AE"/>
    <w:rsid w:val="00FB5A15"/>
    <w:rsid w:val="00FB6EAF"/>
    <w:rsid w:val="00FB7F00"/>
    <w:rsid w:val="00FC5078"/>
    <w:rsid w:val="00FC5760"/>
    <w:rsid w:val="00FD0DFA"/>
    <w:rsid w:val="00FD7B5B"/>
    <w:rsid w:val="00FF2369"/>
    <w:rsid w:val="00FF263E"/>
    <w:rsid w:val="00FF3A8F"/>
    <w:rsid w:val="00FF3D0C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rts-tender.ru/platform-rules/platform-property-sal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8539D-9B84-4B63-9CEF-CC05EC89D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16</Pages>
  <Words>6299</Words>
  <Characters>35909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</cp:lastModifiedBy>
  <cp:revision>47</cp:revision>
  <cp:lastPrinted>2021-04-19T05:04:00Z</cp:lastPrinted>
  <dcterms:created xsi:type="dcterms:W3CDTF">2020-04-16T04:32:00Z</dcterms:created>
  <dcterms:modified xsi:type="dcterms:W3CDTF">2021-06-21T06:35:00Z</dcterms:modified>
</cp:coreProperties>
</file>