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9"/>
        <w:gridCol w:w="6389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 ВНГ РФ – главнокомандующего ВНГ РФ от 11.05.2018 № 1/288-р, решения ДТО Росгвардии от 13.10.2020 г. № 800/24-4232).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имущество продовольственной службы </w:t>
            </w:r>
          </w:p>
          <w:p>
            <w:pPr>
              <w:pStyle w:val="Normal"/>
              <w:spacing w:lineRule="auto" w:line="240" w:before="0" w:after="0"/>
              <w:ind w:right="-1" w:firstLine="318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имущества: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Войсковая часть 3524, 680014, Хабаровский край, г. Хабаровск, ул. Горького, 71Б.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11 192,00 руб.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5% от цены продажи – 559,60  руб.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Получатель платежа –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- 2238,40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Перечисление задатка претендентами на участие в аукционе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к/с 032216430000000122000 ЕКС 40102810845370000014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Отделение Хабаровск Банка России, БИК 010813050,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2" w:name="sub_221"/>
            <w:bookmarkEnd w:id="2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«28» июня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«28» июля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2021 г.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2021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+7(924)3015092.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  <w:bookmarkStart w:id="20" w:name="sub_91"/>
            <w:bookmarkEnd w:id="20"/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10104" w:type="dxa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559"/>
        <w:gridCol w:w="4221"/>
        <w:gridCol w:w="1385"/>
        <w:gridCol w:w="1549"/>
        <w:gridCol w:w="2390"/>
      </w:tblGrid>
      <w:tr>
        <w:trPr>
          <w:tblHeader w:val="true"/>
        </w:trPr>
        <w:tc>
          <w:tcPr>
            <w:tcW w:w="55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2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8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Гребенка из стали для завесы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Завеса дверного проема холодильной камеры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Холодильный агрегат ФАК - 200</w:t>
            </w:r>
          </w:p>
        </w:tc>
        <w:tc>
          <w:tcPr>
            <w:tcW w:w="1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1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1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08DAD-D6CA-4C81-9F0F-D1B8E74CA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Application>LibreOffice/6.4.4.2$Linux_X86_64 LibreOffice_project/40$Build-2</Application>
  <Pages>10</Pages>
  <Words>2387</Words>
  <Characters>18476</Characters>
  <CharactersWithSpaces>21057</CharactersWithSpaces>
  <Paragraphs>209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2021-03-24T01:42:00Z</dcterms:created>
  <dc:creator>Лукьянов Алексей Анатольевич</dc:creator>
  <dc:description/>
  <dc:language>ru-RU</dc:language>
  <cp:lastModifiedBy/>
  <cp:lastPrinted>2020-07-17T06:01:00Z</cp:lastPrinted>
  <dcterms:modified xsi:type="dcterms:W3CDTF">2021-06-21T20:50:59Z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