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1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100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742"/>
        <w:gridCol w:w="2618"/>
        <w:gridCol w:w="6728"/>
      </w:tblGrid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Главном управлении авиации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27.10.2021 № 1/9418)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авиационно-техническое  имущество.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 xml:space="preserve">Местонахождение имущества:  Войсковая часть 3524, 6800014, Хабаровский край, Хабаровский район, г.Хабаровск, ул. Горького , 71б 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-  </w:t>
            </w:r>
            <w:r>
              <w:rPr>
                <w:rStyle w:val="FontStyle12"/>
                <w:rFonts w:eastAsia="" w:eastAsiaTheme="minorEastAsia"/>
                <w:sz w:val="24"/>
                <w:szCs w:val="24"/>
                <w:lang w:eastAsia="ru-RU"/>
              </w:rPr>
              <w:t>Войсковая часть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3524, л/с 04221D21380), ИНН 2724023736, КПП 272401001, ОКТМО – 08701000001, БИК 010813050, Лицевой счет  - 04221D21380, ЕКС 40102810845370000014 Отделение Хабаровск Банк России, УФК по  Хабаровскому краю, г. Хабаровск, Номер казначейского счета - 03100643000000012200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</w:p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«20»июля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2022 г.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«15»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2022 г.</w:t>
            </w:r>
          </w:p>
          <w:p>
            <w:pPr>
              <w:pStyle w:val="Normal"/>
              <w:spacing w:lineRule="auto" w:line="240" w:before="0" w:after="0"/>
              <w:ind w:right="-2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«17» августа 2022 г. в 12.00 по Хабаровскому времени. Место — г. Хабаровск, ул. Серышева, д.60</w:t>
            </w:r>
            <w:bookmarkStart w:id="2" w:name="_GoBack"/>
            <w:bookmarkEnd w:id="2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35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35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35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35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35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35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35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bookmarkStart w:id="3" w:name="_GoBack1"/>
            <w:r>
              <w:rPr>
                <w:rFonts w:eastAsia="Times New Roman" w:cs="TimesNewRomanPSMT" w:ascii="TimesNewRomanPSMT" w:hAnsi="TimesNewRomanPSMT"/>
                <w:b/>
                <w:sz w:val="24"/>
                <w:szCs w:val="24"/>
                <w:lang w:eastAsia="ru-RU"/>
              </w:rPr>
              <w:t>+7(</w:t>
            </w:r>
            <w:bookmarkEnd w:id="3"/>
            <w:r>
              <w:rPr>
                <w:rFonts w:eastAsia="Times New Roman" w:cs="TimesNewRomanPSMT" w:ascii="TimesNewRomanPSMT" w:hAnsi="TimesNewRomanPSMT"/>
                <w:b/>
                <w:sz w:val="24"/>
                <w:szCs w:val="24"/>
                <w:lang w:eastAsia="ru-RU"/>
              </w:rPr>
              <w:t>914)1561866</w:t>
            </w:r>
          </w:p>
          <w:p>
            <w:pPr>
              <w:pStyle w:val="Normal"/>
              <w:widowControl w:val="false"/>
              <w:spacing w:lineRule="auto" w:line="235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35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35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35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35" w:before="0" w:after="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объявления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35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2200054790000000003 от 07.04.2022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22000054790000000006 от 17.05.2022г. продажа посредством публичного предложения (признана не состоявшейся по основаниям отсутствия заявок на участие).</w:t>
            </w:r>
          </w:p>
          <w:p>
            <w:pPr>
              <w:pStyle w:val="Normal"/>
              <w:spacing w:lineRule="auto" w:line="235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 22000054790000000008 от 26.05.2022г. продажа без объявления цены (признана не состоявшейся по основаниям - уклонение Покупателя от подписания Договора купли-продажи )</w:t>
            </w:r>
          </w:p>
        </w:tc>
      </w:tr>
    </w:tbl>
    <w:p>
      <w:pPr>
        <w:sectPr>
          <w:headerReference w:type="default" r:id="rId7"/>
          <w:headerReference w:type="first" r:id="rId8"/>
          <w:type w:val="nextPage"/>
          <w:pgSz w:w="11906" w:h="16838"/>
          <w:pgMar w:left="1134" w:right="624" w:header="624" w:top="1183" w:footer="0" w:bottom="624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58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93"/>
        <w:gridCol w:w="5031"/>
        <w:gridCol w:w="820"/>
        <w:gridCol w:w="979"/>
        <w:gridCol w:w="2335"/>
      </w:tblGrid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РА-60Б № Н072380103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РА-60Б № Н044410271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РА-60Б № Н084420095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РА-60Б № Н084420089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РА-60Б № Н048480063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headerReference w:type="default" r:id="rId9"/>
      <w:type w:val="nextPage"/>
      <w:pgSz w:w="11906" w:h="16838"/>
      <w:pgMar w:left="1134" w:right="624" w:header="624" w:top="1183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5</w:t>
    </w:r>
    <w:r>
      <w:rPr>
        <w:sz w:val="24"/>
        <w:szCs w:val="24"/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8</w:t>
    </w:r>
    <w:r>
      <w:rPr>
        <w:sz w:val="24"/>
        <w:szCs w:val="24"/>
        <w:rFonts w:ascii="Times New Roman" w:hAnsi="Times New Roman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eastAsia="ru-RU" w:val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Application>LibreOffice/6.4.7.2$Linux_X86_64 LibreOffice_project/72d9d5113b23a0ed474720f9d366fcde9a2744dd</Application>
  <Pages>8</Pages>
  <Words>1935</Words>
  <Characters>15487</Characters>
  <CharactersWithSpaces>17599</CharactersWithSpaces>
  <Paragraphs>185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2022-07-12T23:55:00Z</cp:lastPrinted>
  <dcterms:modified xsi:type="dcterms:W3CDTF">2022-07-18T18:39:27Z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