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E775E" w:rsidRDefault="00AE775E" w:rsidP="00E7335F">
      <w:pPr>
        <w:pStyle w:val="Standard"/>
        <w:suppressAutoHyphens/>
        <w:spacing w:line="360" w:lineRule="exact"/>
        <w:jc w:val="center"/>
      </w:pPr>
    </w:p>
    <w:p w:rsidR="00AE775E" w:rsidRDefault="00AE775E" w:rsidP="00E7335F">
      <w:pPr>
        <w:pStyle w:val="Standard"/>
        <w:suppressAutoHyphens/>
        <w:spacing w:line="360" w:lineRule="exact"/>
        <w:jc w:val="center"/>
      </w:pPr>
    </w:p>
    <w:p w:rsidR="00AE775E" w:rsidRDefault="00AE775E" w:rsidP="00E7335F">
      <w:pPr>
        <w:pStyle w:val="Standard"/>
        <w:suppressAutoHyphens/>
        <w:spacing w:line="360" w:lineRule="exact"/>
        <w:jc w:val="center"/>
      </w:pPr>
    </w:p>
    <w:p w:rsidR="00AE775E" w:rsidRDefault="001717FC" w:rsidP="00E7335F">
      <w:pPr>
        <w:pStyle w:val="Standard"/>
        <w:suppressAutoHyphens/>
        <w:spacing w:line="360" w:lineRule="exact"/>
        <w:jc w:val="center"/>
        <w:rPr>
          <w:b/>
        </w:rPr>
      </w:pPr>
      <w:r>
        <w:rPr>
          <w:b/>
          <w:sz w:val="36"/>
          <w:szCs w:val="36"/>
        </w:rPr>
        <w:t>ПРАВИТЕЛЬСТВО РОССИЙСКОЙ ФЕДЕРАЦИИ</w:t>
      </w:r>
    </w:p>
    <w:p w:rsidR="00AE775E" w:rsidRDefault="00AE775E" w:rsidP="00E7335F">
      <w:pPr>
        <w:pStyle w:val="Standard"/>
        <w:suppressAutoHyphens/>
        <w:spacing w:line="360" w:lineRule="exact"/>
        <w:jc w:val="center"/>
      </w:pPr>
    </w:p>
    <w:p w:rsidR="00AE775E" w:rsidRDefault="001717FC" w:rsidP="00E7335F">
      <w:pPr>
        <w:pStyle w:val="Standard"/>
        <w:suppressAutoHyphens/>
        <w:spacing w:line="360" w:lineRule="exact"/>
        <w:jc w:val="center"/>
      </w:pPr>
      <w:proofErr w:type="gramStart"/>
      <w:r>
        <w:rPr>
          <w:sz w:val="32"/>
          <w:szCs w:val="32"/>
        </w:rPr>
        <w:t>П</w:t>
      </w:r>
      <w:proofErr w:type="gramEnd"/>
      <w:r>
        <w:rPr>
          <w:sz w:val="32"/>
          <w:szCs w:val="32"/>
        </w:rPr>
        <w:t xml:space="preserve"> О С Т А Н О В Л Е Н И Е</w:t>
      </w:r>
    </w:p>
    <w:p w:rsidR="00AE775E" w:rsidRDefault="00AE775E" w:rsidP="00E7335F">
      <w:pPr>
        <w:pStyle w:val="Standard"/>
        <w:suppressAutoHyphens/>
        <w:spacing w:line="360" w:lineRule="exact"/>
        <w:jc w:val="center"/>
      </w:pPr>
    </w:p>
    <w:p w:rsidR="00AE775E" w:rsidRDefault="001717FC" w:rsidP="00E7335F">
      <w:pPr>
        <w:pStyle w:val="Standard"/>
        <w:suppressAutoHyphens/>
        <w:spacing w:line="360" w:lineRule="exact"/>
        <w:jc w:val="center"/>
      </w:pPr>
      <w:r>
        <w:rPr>
          <w:szCs w:val="28"/>
        </w:rPr>
        <w:t>от "___"_____________2026 г. №____</w:t>
      </w:r>
    </w:p>
    <w:p w:rsidR="00AE775E" w:rsidRDefault="00AE775E" w:rsidP="00E7335F">
      <w:pPr>
        <w:pStyle w:val="Standard"/>
        <w:tabs>
          <w:tab w:val="left" w:pos="3629"/>
        </w:tabs>
        <w:suppressAutoHyphens/>
        <w:spacing w:line="360" w:lineRule="exact"/>
        <w:jc w:val="center"/>
      </w:pPr>
    </w:p>
    <w:p w:rsidR="00AE775E" w:rsidRDefault="001717FC" w:rsidP="00E7335F">
      <w:pPr>
        <w:pStyle w:val="Standard"/>
        <w:tabs>
          <w:tab w:val="left" w:pos="3629"/>
        </w:tabs>
        <w:suppressAutoHyphens/>
        <w:spacing w:line="360" w:lineRule="exact"/>
        <w:jc w:val="center"/>
      </w:pPr>
      <w:r>
        <w:rPr>
          <w:sz w:val="24"/>
          <w:szCs w:val="24"/>
        </w:rPr>
        <w:t>МОСКВА</w:t>
      </w:r>
    </w:p>
    <w:p w:rsidR="00AE775E" w:rsidRDefault="00AE775E" w:rsidP="00E7335F">
      <w:pPr>
        <w:pStyle w:val="Standard"/>
        <w:tabs>
          <w:tab w:val="left" w:pos="3629"/>
        </w:tabs>
        <w:suppressAutoHyphens/>
        <w:spacing w:line="360" w:lineRule="exact"/>
        <w:jc w:val="center"/>
      </w:pPr>
    </w:p>
    <w:p w:rsidR="00AE775E" w:rsidRDefault="00AE775E" w:rsidP="00E7335F">
      <w:pPr>
        <w:pStyle w:val="Standard"/>
        <w:tabs>
          <w:tab w:val="left" w:pos="3629"/>
        </w:tabs>
        <w:suppressAutoHyphens/>
        <w:spacing w:line="360" w:lineRule="exact"/>
        <w:jc w:val="center"/>
      </w:pPr>
    </w:p>
    <w:p w:rsidR="00D10EC7" w:rsidRDefault="001717FC" w:rsidP="00E7335F">
      <w:pPr>
        <w:pStyle w:val="Standard"/>
        <w:suppressAutoHyphens/>
        <w:spacing w:line="360" w:lineRule="exact"/>
        <w:jc w:val="center"/>
        <w:rPr>
          <w:b/>
        </w:rPr>
      </w:pPr>
      <w:r>
        <w:rPr>
          <w:b/>
        </w:rPr>
        <w:t>О внесении изменений в постановление Правительства</w:t>
      </w:r>
      <w:r w:rsidR="006D60D3">
        <w:rPr>
          <w:b/>
        </w:rPr>
        <w:t xml:space="preserve"> </w:t>
      </w:r>
    </w:p>
    <w:p w:rsidR="00AE775E" w:rsidRDefault="001717FC" w:rsidP="00E7335F">
      <w:pPr>
        <w:pStyle w:val="Standard"/>
        <w:suppressAutoHyphens/>
        <w:spacing w:line="360" w:lineRule="exact"/>
        <w:jc w:val="center"/>
      </w:pPr>
      <w:r>
        <w:rPr>
          <w:b/>
        </w:rPr>
        <w:t>Российской Федерации от 30 декабря 1999 г. № 1436</w:t>
      </w:r>
    </w:p>
    <w:p w:rsidR="00AE775E" w:rsidRDefault="00AE775E" w:rsidP="00E7335F">
      <w:pPr>
        <w:pStyle w:val="Standard"/>
        <w:suppressAutoHyphens/>
        <w:spacing w:line="360" w:lineRule="exact"/>
        <w:jc w:val="center"/>
      </w:pPr>
    </w:p>
    <w:p w:rsidR="00AE775E" w:rsidRDefault="001717FC" w:rsidP="00E7335F">
      <w:pPr>
        <w:pStyle w:val="1fa"/>
        <w:tabs>
          <w:tab w:val="left" w:pos="3629"/>
        </w:tabs>
        <w:suppressAutoHyphens/>
        <w:spacing w:line="360" w:lineRule="exact"/>
      </w:pPr>
      <w:r>
        <w:rPr>
          <w:spacing w:val="-2"/>
          <w:szCs w:val="28"/>
          <w:lang w:bidi="hi-IN"/>
        </w:rPr>
        <w:t xml:space="preserve">Правительство Российской Федерации </w:t>
      </w:r>
      <w:proofErr w:type="gramStart"/>
      <w:r>
        <w:rPr>
          <w:b/>
          <w:spacing w:val="-2"/>
          <w:szCs w:val="28"/>
          <w:lang w:bidi="hi-IN"/>
        </w:rPr>
        <w:t>п</w:t>
      </w:r>
      <w:proofErr w:type="gramEnd"/>
      <w:r>
        <w:rPr>
          <w:b/>
          <w:spacing w:val="-2"/>
          <w:szCs w:val="28"/>
          <w:lang w:bidi="hi-IN"/>
        </w:rPr>
        <w:t xml:space="preserve"> о с т а н о в л я е т :</w:t>
      </w:r>
    </w:p>
    <w:p w:rsidR="00AE775E" w:rsidRDefault="001717FC" w:rsidP="00E7335F">
      <w:pPr>
        <w:pStyle w:val="1fa"/>
        <w:tabs>
          <w:tab w:val="left" w:pos="3629"/>
        </w:tabs>
        <w:suppressAutoHyphens/>
        <w:spacing w:line="360" w:lineRule="exact"/>
      </w:pPr>
      <w:proofErr w:type="gramStart"/>
      <w:r>
        <w:rPr>
          <w:spacing w:val="-2"/>
          <w:szCs w:val="28"/>
          <w:lang w:bidi="hi-IN"/>
        </w:rPr>
        <w:t xml:space="preserve">Утвердить прилагаемые изменения, которые вносятся в </w:t>
      </w:r>
      <w:r w:rsidR="004C4897">
        <w:rPr>
          <w:spacing w:val="-2"/>
          <w:szCs w:val="28"/>
          <w:lang w:bidi="hi-IN"/>
        </w:rPr>
        <w:t>п</w:t>
      </w:r>
      <w:r>
        <w:rPr>
          <w:spacing w:val="-2"/>
          <w:szCs w:val="28"/>
          <w:lang w:bidi="hi-IN"/>
        </w:rPr>
        <w:t xml:space="preserve">еречень отдельных типов и моделей боевого ручного стрелкового оружия </w:t>
      </w:r>
      <w:r w:rsidR="00567827">
        <w:rPr>
          <w:spacing w:val="-2"/>
          <w:szCs w:val="28"/>
          <w:lang w:bidi="hi-IN"/>
        </w:rPr>
        <w:br/>
      </w:r>
      <w:r>
        <w:rPr>
          <w:spacing w:val="-2"/>
          <w:szCs w:val="28"/>
          <w:lang w:bidi="hi-IN"/>
        </w:rPr>
        <w:t>и патронов к нему, которые могут быть получены в территориальных органах Федеральной службы войск национальной гвардии Российской Федерации федеральными государственными органами, федеральными органами исполнительной власти, высшим исполнительным органом субъекта Российской Федерации - города федерального значения Москвы, организациями, имеющими в соответствии с законодательством Российской Федерации право на</w:t>
      </w:r>
      <w:proofErr w:type="gramEnd"/>
      <w:r>
        <w:rPr>
          <w:spacing w:val="-2"/>
          <w:szCs w:val="28"/>
          <w:lang w:bidi="hi-IN"/>
        </w:rPr>
        <w:t xml:space="preserve"> создание ведомственной охраны, во временное пользование, и нормы обеспечения ими работников ведомственной охраны, </w:t>
      </w:r>
      <w:proofErr w:type="gramStart"/>
      <w:r>
        <w:rPr>
          <w:spacing w:val="-2"/>
          <w:szCs w:val="28"/>
          <w:lang w:bidi="hi-IN"/>
        </w:rPr>
        <w:t>утвержденный</w:t>
      </w:r>
      <w:proofErr w:type="gramEnd"/>
      <w:r>
        <w:rPr>
          <w:spacing w:val="-2"/>
          <w:szCs w:val="28"/>
          <w:lang w:bidi="hi-IN"/>
        </w:rPr>
        <w:t xml:space="preserve"> постановлением Правительства Российской Федерации</w:t>
      </w:r>
      <w:r>
        <w:rPr>
          <w:spacing w:val="-2"/>
          <w:szCs w:val="28"/>
          <w:lang w:bidi="hi-IN"/>
        </w:rPr>
        <w:br/>
        <w:t>от 30 декабря 1999 г. № 1436</w:t>
      </w:r>
      <w:r w:rsidR="00BD2352">
        <w:rPr>
          <w:spacing w:val="-2"/>
          <w:szCs w:val="28"/>
          <w:lang w:bidi="hi-IN"/>
        </w:rPr>
        <w:t xml:space="preserve"> </w:t>
      </w:r>
      <w:r>
        <w:rPr>
          <w:spacing w:val="-2"/>
          <w:szCs w:val="28"/>
          <w:lang w:bidi="hi-IN"/>
        </w:rPr>
        <w:t xml:space="preserve">"О специальных средствах и огнестрельном оружии, используемых ведомственной охраной" (Собрание законодательства Российской Федерации, 2000, № 2, ст. 221; 2024, № 40, </w:t>
      </w:r>
      <w:r w:rsidR="00E37C0C">
        <w:rPr>
          <w:spacing w:val="-2"/>
          <w:szCs w:val="28"/>
          <w:lang w:bidi="hi-IN"/>
        </w:rPr>
        <w:br/>
      </w:r>
      <w:r>
        <w:rPr>
          <w:spacing w:val="-2"/>
          <w:szCs w:val="28"/>
          <w:lang w:bidi="hi-IN"/>
        </w:rPr>
        <w:t>ст. 5974</w:t>
      </w:r>
      <w:r w:rsidR="004C4897">
        <w:rPr>
          <w:spacing w:val="-2"/>
          <w:szCs w:val="28"/>
          <w:lang w:bidi="hi-IN"/>
        </w:rPr>
        <w:t>;</w:t>
      </w:r>
      <w:r>
        <w:rPr>
          <w:spacing w:val="-2"/>
          <w:szCs w:val="28"/>
          <w:lang w:bidi="hi-IN"/>
        </w:rPr>
        <w:t xml:space="preserve"> 2026, № 14, ст. 1761).</w:t>
      </w:r>
    </w:p>
    <w:p w:rsidR="00BD2352" w:rsidRPr="00C602E0" w:rsidRDefault="00BD2352" w:rsidP="00E7335F">
      <w:pPr>
        <w:suppressAutoHyphens/>
        <w:spacing w:line="360" w:lineRule="exact"/>
        <w:rPr>
          <w:sz w:val="28"/>
        </w:rPr>
      </w:pPr>
    </w:p>
    <w:p w:rsidR="00AE775E" w:rsidRDefault="00AE775E" w:rsidP="00E7335F">
      <w:pPr>
        <w:pStyle w:val="Standard"/>
        <w:suppressAutoHyphens/>
        <w:spacing w:line="360" w:lineRule="exact"/>
        <w:ind w:firstLine="707"/>
        <w:rPr>
          <w:b/>
        </w:rPr>
      </w:pPr>
    </w:p>
    <w:tbl>
      <w:tblPr>
        <w:tblW w:w="9473" w:type="dxa"/>
        <w:tblInd w:w="-137" w:type="dxa"/>
        <w:tblLayout w:type="fixed"/>
        <w:tblLook w:val="04A0" w:firstRow="1" w:lastRow="0" w:firstColumn="1" w:lastColumn="0" w:noHBand="0" w:noVBand="1"/>
      </w:tblPr>
      <w:tblGrid>
        <w:gridCol w:w="3774"/>
        <w:gridCol w:w="5699"/>
      </w:tblGrid>
      <w:tr w:rsidR="00AE775E" w:rsidTr="00614BC0">
        <w:trPr>
          <w:trHeight w:val="737"/>
        </w:trPr>
        <w:tc>
          <w:tcPr>
            <w:tcW w:w="37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E775E" w:rsidRDefault="00614BC0" w:rsidP="00614BC0">
            <w:pPr>
              <w:pStyle w:val="Standard"/>
              <w:suppressAutoHyphens/>
              <w:spacing w:line="360" w:lineRule="exact"/>
              <w:ind w:right="93"/>
            </w:pPr>
            <w:r>
              <w:rPr>
                <w:szCs w:val="28"/>
              </w:rPr>
              <w:t xml:space="preserve">  </w:t>
            </w:r>
            <w:r w:rsidR="001717FC">
              <w:rPr>
                <w:szCs w:val="28"/>
              </w:rPr>
              <w:t>Председатель Правительства</w:t>
            </w:r>
          </w:p>
          <w:p w:rsidR="00AE775E" w:rsidRDefault="00614BC0" w:rsidP="00614BC0">
            <w:pPr>
              <w:pStyle w:val="Standard"/>
              <w:suppressAutoHyphens/>
              <w:spacing w:line="360" w:lineRule="exact"/>
              <w:ind w:right="93"/>
              <w:jc w:val="center"/>
            </w:pPr>
            <w:r>
              <w:rPr>
                <w:szCs w:val="28"/>
              </w:rPr>
              <w:t xml:space="preserve">  </w:t>
            </w:r>
            <w:r w:rsidR="001717FC">
              <w:rPr>
                <w:szCs w:val="28"/>
              </w:rPr>
              <w:t>Российской Федерации</w:t>
            </w:r>
          </w:p>
        </w:tc>
        <w:tc>
          <w:tcPr>
            <w:tcW w:w="569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E775E" w:rsidRDefault="00AE775E" w:rsidP="00E7335F">
            <w:pPr>
              <w:pStyle w:val="TableContents"/>
              <w:suppressAutoHyphens/>
              <w:spacing w:line="360" w:lineRule="exact"/>
              <w:jc w:val="right"/>
            </w:pPr>
          </w:p>
          <w:p w:rsidR="00AE775E" w:rsidRDefault="002C1172" w:rsidP="00E7335F">
            <w:pPr>
              <w:pStyle w:val="TableContents"/>
              <w:suppressAutoHyphens/>
              <w:spacing w:line="360" w:lineRule="exact"/>
              <w:ind w:right="264"/>
              <w:jc w:val="right"/>
            </w:pPr>
            <w:r>
              <w:t xml:space="preserve"> </w:t>
            </w:r>
            <w:r w:rsidR="00614BC0">
              <w:t xml:space="preserve">                                                     </w:t>
            </w:r>
            <w:proofErr w:type="spellStart"/>
            <w:r w:rsidR="001717FC">
              <w:t>М.Мишустин</w:t>
            </w:r>
            <w:proofErr w:type="spellEnd"/>
          </w:p>
        </w:tc>
      </w:tr>
    </w:tbl>
    <w:p w:rsidR="00AE775E" w:rsidRDefault="00AE775E" w:rsidP="00E7335F">
      <w:pPr>
        <w:pStyle w:val="Standard"/>
        <w:suppressAutoHyphens/>
        <w:spacing w:line="360" w:lineRule="exact"/>
      </w:pPr>
    </w:p>
    <w:p w:rsidR="002C1172" w:rsidRDefault="002C1172" w:rsidP="00E7335F">
      <w:pPr>
        <w:suppressAutoHyphens/>
        <w:spacing w:line="360" w:lineRule="exact"/>
      </w:pPr>
    </w:p>
    <w:p w:rsidR="00E37C0C" w:rsidRDefault="00E37C0C" w:rsidP="00E7335F">
      <w:pPr>
        <w:suppressAutoHyphens/>
        <w:spacing w:line="360" w:lineRule="exact"/>
      </w:pPr>
      <w:r>
        <w:br w:type="page"/>
      </w:r>
    </w:p>
    <w:p w:rsidR="002C1172" w:rsidRPr="002C1172" w:rsidRDefault="002C1172" w:rsidP="00E7335F">
      <w:pPr>
        <w:pStyle w:val="Standard"/>
        <w:tabs>
          <w:tab w:val="left" w:pos="5816"/>
        </w:tabs>
        <w:suppressAutoHyphens/>
        <w:spacing w:line="360" w:lineRule="exact"/>
        <w:ind w:left="5102"/>
        <w:jc w:val="center"/>
        <w:rPr>
          <w:szCs w:val="28"/>
        </w:rPr>
      </w:pPr>
      <w:r w:rsidRPr="002C1172">
        <w:rPr>
          <w:szCs w:val="28"/>
        </w:rPr>
        <w:lastRenderedPageBreak/>
        <w:t>УТВЕРЖДЕНЫ</w:t>
      </w:r>
    </w:p>
    <w:p w:rsidR="002C1172" w:rsidRPr="002C1172" w:rsidRDefault="002C1172" w:rsidP="00E7335F">
      <w:pPr>
        <w:pStyle w:val="Standard"/>
        <w:tabs>
          <w:tab w:val="left" w:pos="5816"/>
        </w:tabs>
        <w:suppressAutoHyphens/>
        <w:spacing w:line="360" w:lineRule="exact"/>
        <w:ind w:left="5102"/>
        <w:jc w:val="center"/>
        <w:rPr>
          <w:szCs w:val="28"/>
        </w:rPr>
      </w:pPr>
      <w:r w:rsidRPr="002C1172">
        <w:rPr>
          <w:szCs w:val="28"/>
        </w:rPr>
        <w:t>постановлением Правительства</w:t>
      </w:r>
    </w:p>
    <w:p w:rsidR="002C1172" w:rsidRPr="002C1172" w:rsidRDefault="002C1172" w:rsidP="00E7335F">
      <w:pPr>
        <w:pStyle w:val="Standard"/>
        <w:tabs>
          <w:tab w:val="left" w:pos="5816"/>
        </w:tabs>
        <w:suppressAutoHyphens/>
        <w:spacing w:line="360" w:lineRule="exact"/>
        <w:ind w:left="5102"/>
        <w:jc w:val="center"/>
        <w:rPr>
          <w:szCs w:val="28"/>
        </w:rPr>
      </w:pPr>
      <w:r w:rsidRPr="002C1172">
        <w:rPr>
          <w:szCs w:val="28"/>
        </w:rPr>
        <w:t>Российской Федерации</w:t>
      </w:r>
    </w:p>
    <w:p w:rsidR="002C1172" w:rsidRPr="002C1172" w:rsidRDefault="002C1172" w:rsidP="00E7335F">
      <w:pPr>
        <w:pStyle w:val="Standard"/>
        <w:tabs>
          <w:tab w:val="left" w:pos="5816"/>
        </w:tabs>
        <w:suppressAutoHyphens/>
        <w:spacing w:line="360" w:lineRule="exact"/>
        <w:ind w:left="5102"/>
        <w:jc w:val="center"/>
        <w:rPr>
          <w:szCs w:val="28"/>
        </w:rPr>
      </w:pPr>
      <w:r w:rsidRPr="002C1172">
        <w:rPr>
          <w:szCs w:val="28"/>
        </w:rPr>
        <w:t>от "___"_________2026 г. № ___</w:t>
      </w:r>
    </w:p>
    <w:p w:rsidR="002C1172" w:rsidRPr="002C1172" w:rsidRDefault="002C1172" w:rsidP="00E7335F">
      <w:pPr>
        <w:pStyle w:val="Standard"/>
        <w:suppressAutoHyphens/>
        <w:spacing w:line="360" w:lineRule="exact"/>
        <w:jc w:val="center"/>
        <w:rPr>
          <w:szCs w:val="28"/>
        </w:rPr>
      </w:pPr>
    </w:p>
    <w:p w:rsidR="002C1172" w:rsidRPr="002C1172" w:rsidRDefault="002C1172" w:rsidP="00E7335F">
      <w:pPr>
        <w:pStyle w:val="Standard"/>
        <w:suppressAutoHyphens/>
        <w:spacing w:line="360" w:lineRule="exact"/>
        <w:jc w:val="center"/>
        <w:rPr>
          <w:szCs w:val="28"/>
        </w:rPr>
      </w:pPr>
    </w:p>
    <w:p w:rsidR="002C1172" w:rsidRPr="002C1172" w:rsidRDefault="002C1172" w:rsidP="00E7335F">
      <w:pPr>
        <w:pStyle w:val="Standard"/>
        <w:suppressAutoHyphens/>
        <w:spacing w:line="360" w:lineRule="exact"/>
        <w:jc w:val="center"/>
        <w:rPr>
          <w:szCs w:val="28"/>
        </w:rPr>
      </w:pPr>
    </w:p>
    <w:p w:rsidR="002C1172" w:rsidRPr="002C1172" w:rsidRDefault="002C1172" w:rsidP="00E7335F">
      <w:pPr>
        <w:pStyle w:val="Standard"/>
        <w:suppressAutoHyphens/>
        <w:spacing w:line="360" w:lineRule="exact"/>
        <w:jc w:val="center"/>
        <w:rPr>
          <w:szCs w:val="28"/>
        </w:rPr>
      </w:pPr>
      <w:r w:rsidRPr="002C1172">
        <w:rPr>
          <w:rFonts w:eastAsia="Tahoma"/>
          <w:b/>
          <w:bCs/>
          <w:spacing w:val="-2"/>
          <w:szCs w:val="28"/>
          <w:lang w:bidi="hi-IN"/>
        </w:rPr>
        <w:t xml:space="preserve">И </w:t>
      </w:r>
      <w:proofErr w:type="gramStart"/>
      <w:r w:rsidRPr="002C1172">
        <w:rPr>
          <w:rFonts w:eastAsia="Tahoma"/>
          <w:b/>
          <w:bCs/>
          <w:spacing w:val="-2"/>
          <w:szCs w:val="28"/>
          <w:lang w:bidi="hi-IN"/>
        </w:rPr>
        <w:t>З</w:t>
      </w:r>
      <w:proofErr w:type="gramEnd"/>
      <w:r w:rsidRPr="002C1172">
        <w:rPr>
          <w:rFonts w:eastAsia="Tahoma"/>
          <w:b/>
          <w:bCs/>
          <w:spacing w:val="-2"/>
          <w:szCs w:val="28"/>
          <w:lang w:bidi="hi-IN"/>
        </w:rPr>
        <w:t xml:space="preserve"> М Е Н Е Н И Я,</w:t>
      </w:r>
    </w:p>
    <w:p w:rsidR="002C1172" w:rsidRPr="002C1172" w:rsidRDefault="002C1172" w:rsidP="00E7335F">
      <w:pPr>
        <w:pStyle w:val="Standard"/>
        <w:suppressAutoHyphens/>
        <w:spacing w:line="360" w:lineRule="exact"/>
        <w:jc w:val="center"/>
        <w:rPr>
          <w:szCs w:val="28"/>
        </w:rPr>
      </w:pPr>
      <w:proofErr w:type="gramStart"/>
      <w:r w:rsidRPr="002C1172">
        <w:rPr>
          <w:rFonts w:eastAsia="Tahoma"/>
          <w:b/>
          <w:bCs/>
          <w:spacing w:val="-2"/>
          <w:szCs w:val="28"/>
          <w:lang w:bidi="hi-IN"/>
        </w:rPr>
        <w:t xml:space="preserve">которые вносятся </w:t>
      </w:r>
      <w:r w:rsidRPr="002C1172">
        <w:rPr>
          <w:b/>
          <w:bCs/>
          <w:spacing w:val="-2"/>
          <w:szCs w:val="28"/>
          <w:lang w:bidi="hi-IN"/>
        </w:rPr>
        <w:t xml:space="preserve">в </w:t>
      </w:r>
      <w:r w:rsidR="00F462B9">
        <w:rPr>
          <w:b/>
          <w:bCs/>
          <w:spacing w:val="-2"/>
          <w:szCs w:val="28"/>
          <w:lang w:bidi="hi-IN"/>
        </w:rPr>
        <w:t>п</w:t>
      </w:r>
      <w:r w:rsidRPr="002C1172">
        <w:rPr>
          <w:b/>
          <w:bCs/>
          <w:spacing w:val="-2"/>
          <w:szCs w:val="28"/>
          <w:lang w:bidi="hi-IN"/>
        </w:rPr>
        <w:t>еречень отдельных типов и моделей боевого ручного стрелкового оружия и патронов к нему, которые могут быть получены в территориальных органах Федеральной службы войск национальной гвардии Российской Федерации федеральными государственными органами, федеральными органами исполнительной власти, высшим исполнительным органом субъекта Российской Федерации - города федерального значения Москвы, организациями, имеющими в соответствии с законодательством Российской Федерации право на создание ведомственной охраны</w:t>
      </w:r>
      <w:proofErr w:type="gramEnd"/>
      <w:r w:rsidRPr="002C1172">
        <w:rPr>
          <w:b/>
          <w:bCs/>
          <w:spacing w:val="-2"/>
          <w:szCs w:val="28"/>
          <w:lang w:bidi="hi-IN"/>
        </w:rPr>
        <w:t>, во временное пользование,</w:t>
      </w:r>
      <w:r w:rsidRPr="002C1172">
        <w:rPr>
          <w:b/>
          <w:bCs/>
          <w:spacing w:val="-2"/>
          <w:szCs w:val="28"/>
          <w:lang w:bidi="hi-IN"/>
        </w:rPr>
        <w:br/>
        <w:t>и нормы обеспечения ими работников ведомственной охраны</w:t>
      </w:r>
    </w:p>
    <w:p w:rsidR="002C1172" w:rsidRPr="002C1172" w:rsidRDefault="002C1172" w:rsidP="00E7335F">
      <w:pPr>
        <w:pStyle w:val="1fa"/>
        <w:tabs>
          <w:tab w:val="left" w:pos="3630"/>
        </w:tabs>
        <w:suppressAutoHyphens/>
        <w:spacing w:line="360" w:lineRule="exact"/>
        <w:ind w:firstLine="0"/>
        <w:rPr>
          <w:rFonts w:eastAsia="Tahoma"/>
          <w:spacing w:val="-2"/>
          <w:szCs w:val="28"/>
        </w:rPr>
      </w:pPr>
    </w:p>
    <w:p w:rsidR="002C1172" w:rsidRPr="002C1172" w:rsidRDefault="002C1172" w:rsidP="00E7335F">
      <w:pPr>
        <w:pStyle w:val="ConsPlusNormal"/>
        <w:suppressAutoHyphens/>
        <w:spacing w:line="360" w:lineRule="exact"/>
        <w:jc w:val="both"/>
        <w:rPr>
          <w:sz w:val="28"/>
          <w:szCs w:val="28"/>
        </w:rPr>
      </w:pPr>
    </w:p>
    <w:p w:rsidR="00E14F56" w:rsidRDefault="002C1172" w:rsidP="00E7335F">
      <w:pPr>
        <w:pStyle w:val="ConsPlusNormal"/>
        <w:suppressAutoHyphens/>
        <w:spacing w:line="360" w:lineRule="exact"/>
        <w:ind w:firstLine="709"/>
        <w:jc w:val="both"/>
        <w:rPr>
          <w:sz w:val="28"/>
          <w:szCs w:val="28"/>
        </w:rPr>
      </w:pPr>
      <w:r w:rsidRPr="002C1172">
        <w:rPr>
          <w:sz w:val="28"/>
          <w:szCs w:val="28"/>
        </w:rPr>
        <w:t>1. </w:t>
      </w:r>
      <w:r w:rsidR="00E14F56">
        <w:rPr>
          <w:sz w:val="28"/>
          <w:szCs w:val="28"/>
        </w:rPr>
        <w:t>В р</w:t>
      </w:r>
      <w:r w:rsidRPr="002C1172">
        <w:rPr>
          <w:sz w:val="28"/>
          <w:szCs w:val="28"/>
        </w:rPr>
        <w:t>аздел</w:t>
      </w:r>
      <w:r w:rsidR="00E14F56">
        <w:rPr>
          <w:sz w:val="28"/>
          <w:szCs w:val="28"/>
        </w:rPr>
        <w:t>е</w:t>
      </w:r>
      <w:r w:rsidRPr="002C1172">
        <w:rPr>
          <w:sz w:val="28"/>
          <w:szCs w:val="28"/>
        </w:rPr>
        <w:t xml:space="preserve"> </w:t>
      </w:r>
      <w:r w:rsidRPr="002C1172">
        <w:rPr>
          <w:sz w:val="28"/>
          <w:szCs w:val="28"/>
          <w:lang w:val="en-US"/>
        </w:rPr>
        <w:t>I</w:t>
      </w:r>
      <w:r w:rsidR="00E14F56">
        <w:rPr>
          <w:sz w:val="28"/>
          <w:szCs w:val="28"/>
        </w:rPr>
        <w:t>:</w:t>
      </w:r>
    </w:p>
    <w:p w:rsidR="00E14F56" w:rsidRDefault="00E14F56" w:rsidP="00E7335F">
      <w:pPr>
        <w:pStyle w:val="ConsPlusNormal"/>
        <w:suppressAutoHyphens/>
        <w:spacing w:line="360" w:lineRule="exact"/>
        <w:ind w:firstLine="709"/>
        <w:jc w:val="both"/>
        <w:rPr>
          <w:sz w:val="28"/>
          <w:szCs w:val="28"/>
        </w:rPr>
      </w:pPr>
      <w:r w:rsidRPr="00E14F56">
        <w:rPr>
          <w:sz w:val="28"/>
          <w:szCs w:val="28"/>
        </w:rPr>
        <w:t>а) </w:t>
      </w:r>
      <w:r>
        <w:rPr>
          <w:sz w:val="28"/>
          <w:szCs w:val="28"/>
        </w:rPr>
        <w:t>пункты 27 - 30 изложить в следующей редакции:</w:t>
      </w:r>
    </w:p>
    <w:p w:rsidR="00E14F56" w:rsidRDefault="00DC55C3" w:rsidP="00E7335F">
      <w:pPr>
        <w:pStyle w:val="ConsPlusNormal"/>
        <w:suppressAutoHyphens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"2</w:t>
      </w:r>
      <w:r w:rsidR="00E14F56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2C1172" w:rsidRPr="002C1172">
        <w:rPr>
          <w:sz w:val="28"/>
          <w:szCs w:val="28"/>
        </w:rPr>
        <w:t> </w:t>
      </w:r>
      <w:r w:rsidR="002C1172" w:rsidRPr="002C1172">
        <w:rPr>
          <w:spacing w:val="-2"/>
          <w:sz w:val="28"/>
          <w:szCs w:val="28"/>
        </w:rPr>
        <w:t>7,62-мм ручной пулемет ДПМ (Дегтярева, пехотный, модернизированный)</w:t>
      </w:r>
      <w:r>
        <w:rPr>
          <w:spacing w:val="-2"/>
          <w:sz w:val="28"/>
          <w:szCs w:val="28"/>
        </w:rPr>
        <w:t>.</w:t>
      </w:r>
      <w:r w:rsidR="00E14F56" w:rsidRPr="00E14F56">
        <w:rPr>
          <w:sz w:val="28"/>
          <w:szCs w:val="28"/>
        </w:rPr>
        <w:t xml:space="preserve"> </w:t>
      </w:r>
    </w:p>
    <w:p w:rsidR="00E14F56" w:rsidRPr="00E14F56" w:rsidRDefault="00E14F56" w:rsidP="00E14F56">
      <w:pPr>
        <w:pStyle w:val="ConsPlusNormal"/>
        <w:suppressAutoHyphens/>
        <w:spacing w:line="360" w:lineRule="exact"/>
        <w:ind w:firstLine="709"/>
        <w:jc w:val="both"/>
        <w:rPr>
          <w:sz w:val="28"/>
          <w:szCs w:val="28"/>
        </w:rPr>
      </w:pPr>
      <w:bookmarkStart w:id="0" w:name="Par0"/>
      <w:bookmarkEnd w:id="0"/>
      <w:r w:rsidRPr="00E14F56">
        <w:rPr>
          <w:sz w:val="28"/>
          <w:szCs w:val="28"/>
        </w:rPr>
        <w:t>2</w:t>
      </w:r>
      <w:r>
        <w:rPr>
          <w:sz w:val="28"/>
          <w:szCs w:val="28"/>
        </w:rPr>
        <w:t>8</w:t>
      </w:r>
      <w:r w:rsidRPr="00E14F56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E14F56">
        <w:rPr>
          <w:sz w:val="28"/>
          <w:szCs w:val="28"/>
        </w:rPr>
        <w:t xml:space="preserve">Иное боевое ручное стрелковое оружие, приобретенное </w:t>
      </w:r>
      <w:r>
        <w:rPr>
          <w:sz w:val="28"/>
          <w:szCs w:val="28"/>
        </w:rPr>
        <w:br/>
      </w:r>
      <w:r w:rsidRPr="00E14F56">
        <w:rPr>
          <w:sz w:val="28"/>
          <w:szCs w:val="28"/>
        </w:rPr>
        <w:t xml:space="preserve">в установленном порядке до вступления в силу Федерального закона </w:t>
      </w:r>
      <w:r>
        <w:rPr>
          <w:sz w:val="28"/>
          <w:szCs w:val="28"/>
        </w:rPr>
        <w:br/>
      </w:r>
      <w:r w:rsidRPr="00E14F56">
        <w:rPr>
          <w:sz w:val="28"/>
          <w:szCs w:val="28"/>
        </w:rPr>
        <w:t>"Об оружии".</w:t>
      </w:r>
    </w:p>
    <w:p w:rsidR="00E14F56" w:rsidRPr="00E14F56" w:rsidRDefault="00E14F56" w:rsidP="00E14F56">
      <w:pPr>
        <w:pStyle w:val="ConsPlusNormal"/>
        <w:suppressAutoHyphens/>
        <w:spacing w:line="360" w:lineRule="exact"/>
        <w:ind w:firstLine="709"/>
        <w:jc w:val="both"/>
        <w:rPr>
          <w:sz w:val="28"/>
          <w:szCs w:val="28"/>
        </w:rPr>
      </w:pPr>
      <w:r w:rsidRPr="00E14F56">
        <w:rPr>
          <w:sz w:val="28"/>
          <w:szCs w:val="28"/>
        </w:rPr>
        <w:t>2</w:t>
      </w:r>
      <w:r>
        <w:rPr>
          <w:sz w:val="28"/>
          <w:szCs w:val="28"/>
        </w:rPr>
        <w:t>9</w:t>
      </w:r>
      <w:r w:rsidRPr="00E14F56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E14F56">
        <w:rPr>
          <w:sz w:val="28"/>
          <w:szCs w:val="28"/>
        </w:rPr>
        <w:t>Учебные образцы боевого ручного стрелкового оружия, указанного в пунктах 1 - 2</w:t>
      </w:r>
      <w:r>
        <w:rPr>
          <w:sz w:val="28"/>
          <w:szCs w:val="28"/>
        </w:rPr>
        <w:t>7</w:t>
      </w:r>
      <w:r w:rsidRPr="00E14F56">
        <w:rPr>
          <w:sz w:val="28"/>
          <w:szCs w:val="28"/>
        </w:rPr>
        <w:t xml:space="preserve"> настоящего перечня, и учебные патроны </w:t>
      </w:r>
      <w:r>
        <w:rPr>
          <w:sz w:val="28"/>
          <w:szCs w:val="28"/>
        </w:rPr>
        <w:br/>
      </w:r>
      <w:r w:rsidRPr="00E14F56">
        <w:rPr>
          <w:sz w:val="28"/>
          <w:szCs w:val="28"/>
        </w:rPr>
        <w:t>к нему.</w:t>
      </w:r>
    </w:p>
    <w:p w:rsidR="00E14F56" w:rsidRDefault="00E14F56" w:rsidP="00E14F56">
      <w:pPr>
        <w:pStyle w:val="ConsPlusNormal"/>
        <w:suppressAutoHyphens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Pr="00E14F56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E14F56">
        <w:rPr>
          <w:sz w:val="28"/>
          <w:szCs w:val="28"/>
        </w:rPr>
        <w:t>Патроны с обыкновенной пулей и холостые патроны к боевому ручному стрелковому оружию, указанному в пунктах 1 - 2</w:t>
      </w:r>
      <w:r>
        <w:rPr>
          <w:sz w:val="28"/>
          <w:szCs w:val="28"/>
        </w:rPr>
        <w:t>8</w:t>
      </w:r>
      <w:r w:rsidRPr="00E14F56">
        <w:rPr>
          <w:sz w:val="28"/>
          <w:szCs w:val="28"/>
        </w:rPr>
        <w:t xml:space="preserve"> настоящего перечня</w:t>
      </w:r>
      <w:proofErr w:type="gramStart"/>
      <w:r w:rsidRPr="00E14F56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Pr="002C1172">
        <w:rPr>
          <w:sz w:val="28"/>
          <w:szCs w:val="28"/>
        </w:rPr>
        <w:t>.</w:t>
      </w:r>
      <w:proofErr w:type="gramEnd"/>
    </w:p>
    <w:p w:rsidR="00E14F56" w:rsidRDefault="008E5CB1" w:rsidP="00E14F56">
      <w:pPr>
        <w:pStyle w:val="ConsPlusNormal"/>
        <w:suppressAutoHyphens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</w:rPr>
        <w:t>б</w:t>
      </w:r>
      <w:r w:rsidR="00E14F56" w:rsidRPr="00E14F56">
        <w:rPr>
          <w:sz w:val="28"/>
        </w:rPr>
        <w:t>) </w:t>
      </w:r>
      <w:r w:rsidR="00E14F56">
        <w:rPr>
          <w:sz w:val="28"/>
        </w:rPr>
        <w:t xml:space="preserve">дополнить пунктом 31 </w:t>
      </w:r>
      <w:r>
        <w:rPr>
          <w:sz w:val="28"/>
        </w:rPr>
        <w:t>следующего содержания:</w:t>
      </w:r>
    </w:p>
    <w:p w:rsidR="00E14F56" w:rsidRPr="00E14F56" w:rsidRDefault="008E5CB1" w:rsidP="00E14F56">
      <w:pPr>
        <w:pStyle w:val="ConsPlusNormal"/>
        <w:suppressAutoHyphens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E14F56" w:rsidRPr="00E14F56">
        <w:rPr>
          <w:sz w:val="28"/>
          <w:szCs w:val="28"/>
        </w:rPr>
        <w:t>3</w:t>
      </w:r>
      <w:r w:rsidR="00E14F56">
        <w:rPr>
          <w:sz w:val="28"/>
          <w:szCs w:val="28"/>
        </w:rPr>
        <w:t>1</w:t>
      </w:r>
      <w:r w:rsidR="00E14F56" w:rsidRPr="00E14F56">
        <w:rPr>
          <w:sz w:val="28"/>
          <w:szCs w:val="28"/>
        </w:rPr>
        <w:t>.</w:t>
      </w:r>
      <w:r w:rsidR="00E14F56">
        <w:rPr>
          <w:sz w:val="28"/>
          <w:szCs w:val="28"/>
        </w:rPr>
        <w:t> </w:t>
      </w:r>
      <w:r w:rsidR="00E14F56" w:rsidRPr="00E14F56">
        <w:rPr>
          <w:sz w:val="28"/>
          <w:szCs w:val="28"/>
        </w:rPr>
        <w:t>Патроны с трассирующей пулей к боевому ручному стрелковому оружию, указанному в пунктах 13 - 2</w:t>
      </w:r>
      <w:r w:rsidR="00E14F56">
        <w:rPr>
          <w:sz w:val="28"/>
          <w:szCs w:val="28"/>
        </w:rPr>
        <w:t>7</w:t>
      </w:r>
      <w:r w:rsidR="00E14F56" w:rsidRPr="00E14F56">
        <w:rPr>
          <w:sz w:val="28"/>
          <w:szCs w:val="28"/>
        </w:rPr>
        <w:t xml:space="preserve"> настоящего перечня</w:t>
      </w:r>
      <w:proofErr w:type="gramStart"/>
      <w:r w:rsidR="00E14F56" w:rsidRPr="00E14F56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Pr="002C1172">
        <w:rPr>
          <w:sz w:val="28"/>
          <w:szCs w:val="28"/>
        </w:rPr>
        <w:t>.</w:t>
      </w:r>
      <w:proofErr w:type="gramEnd"/>
    </w:p>
    <w:p w:rsidR="002C1172" w:rsidRPr="002C1172" w:rsidRDefault="002C1172" w:rsidP="00E7335F">
      <w:pPr>
        <w:pStyle w:val="ConsPlusNormal"/>
        <w:suppressAutoHyphens/>
        <w:spacing w:line="360" w:lineRule="exact"/>
        <w:ind w:firstLine="709"/>
        <w:jc w:val="both"/>
        <w:rPr>
          <w:sz w:val="28"/>
          <w:szCs w:val="28"/>
        </w:rPr>
      </w:pPr>
      <w:r w:rsidRPr="002C1172">
        <w:rPr>
          <w:sz w:val="28"/>
          <w:szCs w:val="28"/>
        </w:rPr>
        <w:t xml:space="preserve">2. В </w:t>
      </w:r>
      <w:r w:rsidR="00F462B9">
        <w:rPr>
          <w:sz w:val="28"/>
          <w:szCs w:val="28"/>
        </w:rPr>
        <w:t>подразделе</w:t>
      </w:r>
      <w:r w:rsidRPr="002C1172">
        <w:rPr>
          <w:sz w:val="28"/>
          <w:szCs w:val="28"/>
        </w:rPr>
        <w:t xml:space="preserve"> 2 раздела </w:t>
      </w:r>
      <w:r w:rsidRPr="002C1172">
        <w:rPr>
          <w:sz w:val="28"/>
          <w:szCs w:val="28"/>
          <w:lang w:val="en-US"/>
        </w:rPr>
        <w:t>II</w:t>
      </w:r>
      <w:r w:rsidRPr="002C1172">
        <w:rPr>
          <w:sz w:val="28"/>
          <w:szCs w:val="28"/>
        </w:rPr>
        <w:t>:</w:t>
      </w:r>
    </w:p>
    <w:p w:rsidR="002C1172" w:rsidRPr="002C1172" w:rsidRDefault="002C1172" w:rsidP="00E7335F">
      <w:pPr>
        <w:pStyle w:val="TableContents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629"/>
        </w:tabs>
        <w:suppressAutoHyphens/>
        <w:spacing w:line="360" w:lineRule="exact"/>
        <w:ind w:firstLine="709"/>
        <w:rPr>
          <w:spacing w:val="-2"/>
          <w:szCs w:val="28"/>
        </w:rPr>
      </w:pPr>
      <w:r w:rsidRPr="002C1172">
        <w:rPr>
          <w:szCs w:val="28"/>
        </w:rPr>
        <w:t xml:space="preserve">а) в </w:t>
      </w:r>
      <w:r w:rsidR="00F462B9">
        <w:rPr>
          <w:szCs w:val="28"/>
        </w:rPr>
        <w:t>позиции, касающейся пулемета</w:t>
      </w:r>
      <w:r w:rsidR="00DA611E">
        <w:rPr>
          <w:szCs w:val="28"/>
        </w:rPr>
        <w:t>, в графе</w:t>
      </w:r>
      <w:r w:rsidRPr="002C1172">
        <w:rPr>
          <w:szCs w:val="28"/>
        </w:rPr>
        <w:t xml:space="preserve"> "</w:t>
      </w:r>
      <w:r w:rsidR="00DA611E">
        <w:rPr>
          <w:szCs w:val="28"/>
        </w:rPr>
        <w:t>Н</w:t>
      </w:r>
      <w:r w:rsidRPr="002C1172">
        <w:rPr>
          <w:szCs w:val="28"/>
        </w:rPr>
        <w:t xml:space="preserve">еснижаемый запас патронов (из расчета на единицу оружия)" </w:t>
      </w:r>
      <w:r w:rsidRPr="002C1172">
        <w:rPr>
          <w:spacing w:val="-2"/>
          <w:szCs w:val="28"/>
          <w:lang w:bidi="hi-IN"/>
        </w:rPr>
        <w:t xml:space="preserve">дополнить словами </w:t>
      </w:r>
      <w:r w:rsidR="00DA611E">
        <w:rPr>
          <w:spacing w:val="-2"/>
          <w:szCs w:val="28"/>
          <w:lang w:bidi="hi-IN"/>
        </w:rPr>
        <w:br/>
      </w:r>
      <w:r w:rsidRPr="002C1172">
        <w:rPr>
          <w:szCs w:val="28"/>
        </w:rPr>
        <w:t>"</w:t>
      </w:r>
      <w:r w:rsidRPr="002C1172">
        <w:rPr>
          <w:spacing w:val="-2"/>
          <w:szCs w:val="28"/>
          <w:lang w:bidi="hi-IN"/>
        </w:rPr>
        <w:t>или по 3 снаряженных магазина</w:t>
      </w:r>
      <w:r w:rsidRPr="002C1172">
        <w:rPr>
          <w:szCs w:val="28"/>
        </w:rPr>
        <w:t>";</w:t>
      </w:r>
    </w:p>
    <w:p w:rsidR="002C1172" w:rsidRDefault="002C1172" w:rsidP="00E7335F">
      <w:pPr>
        <w:pStyle w:val="ConsPlusNormal"/>
        <w:suppressAutoHyphens/>
        <w:spacing w:line="360" w:lineRule="exact"/>
        <w:ind w:firstLine="709"/>
        <w:jc w:val="both"/>
        <w:rPr>
          <w:sz w:val="28"/>
          <w:szCs w:val="28"/>
        </w:rPr>
      </w:pPr>
      <w:r w:rsidRPr="002C1172">
        <w:rPr>
          <w:sz w:val="28"/>
          <w:szCs w:val="28"/>
        </w:rPr>
        <w:lastRenderedPageBreak/>
        <w:t>б) </w:t>
      </w:r>
      <w:r w:rsidR="00DA611E" w:rsidRPr="00DA611E">
        <w:rPr>
          <w:sz w:val="28"/>
          <w:szCs w:val="28"/>
        </w:rPr>
        <w:t xml:space="preserve">в позиции, касающейся </w:t>
      </w:r>
      <w:r w:rsidR="00DA611E">
        <w:rPr>
          <w:sz w:val="28"/>
          <w:szCs w:val="28"/>
        </w:rPr>
        <w:t>автомата</w:t>
      </w:r>
      <w:r w:rsidR="00DA611E" w:rsidRPr="00DA611E">
        <w:rPr>
          <w:sz w:val="28"/>
          <w:szCs w:val="28"/>
        </w:rPr>
        <w:t>,</w:t>
      </w:r>
      <w:r w:rsidR="00DA611E">
        <w:rPr>
          <w:sz w:val="28"/>
          <w:szCs w:val="28"/>
        </w:rPr>
        <w:t xml:space="preserve"> в графе </w:t>
      </w:r>
      <w:r w:rsidRPr="002C1172">
        <w:rPr>
          <w:sz w:val="28"/>
          <w:szCs w:val="28"/>
        </w:rPr>
        <w:t xml:space="preserve">"на учебную стрельбу (на каждого работника в год)" </w:t>
      </w:r>
      <w:r w:rsidR="00DC55C3">
        <w:rPr>
          <w:sz w:val="28"/>
          <w:szCs w:val="28"/>
        </w:rPr>
        <w:t>Н</w:t>
      </w:r>
      <w:r w:rsidRPr="002C1172">
        <w:rPr>
          <w:sz w:val="28"/>
          <w:szCs w:val="28"/>
        </w:rPr>
        <w:t>орм патронов цифр</w:t>
      </w:r>
      <w:r w:rsidR="00DA611E">
        <w:rPr>
          <w:sz w:val="28"/>
          <w:szCs w:val="28"/>
        </w:rPr>
        <w:t>ы</w:t>
      </w:r>
      <w:r w:rsidRPr="002C1172">
        <w:rPr>
          <w:sz w:val="28"/>
          <w:szCs w:val="28"/>
        </w:rPr>
        <w:t xml:space="preserve"> "120" заменить цифр</w:t>
      </w:r>
      <w:r w:rsidR="00DA611E">
        <w:rPr>
          <w:sz w:val="28"/>
          <w:szCs w:val="28"/>
        </w:rPr>
        <w:t>ами</w:t>
      </w:r>
      <w:r w:rsidRPr="002C1172">
        <w:rPr>
          <w:sz w:val="28"/>
          <w:szCs w:val="28"/>
        </w:rPr>
        <w:t xml:space="preserve"> "500";</w:t>
      </w:r>
    </w:p>
    <w:p w:rsidR="00DA611E" w:rsidRPr="00DA611E" w:rsidRDefault="009E5838" w:rsidP="00E7335F">
      <w:pPr>
        <w:suppressAutoHyphens/>
        <w:spacing w:line="360" w:lineRule="exact"/>
        <w:ind w:firstLine="709"/>
        <w:jc w:val="both"/>
      </w:pPr>
      <w:r>
        <w:rPr>
          <w:sz w:val="28"/>
          <w:szCs w:val="28"/>
        </w:rPr>
        <w:t>в</w:t>
      </w:r>
      <w:r w:rsidR="00DA611E" w:rsidRPr="002C1172">
        <w:rPr>
          <w:sz w:val="28"/>
          <w:szCs w:val="28"/>
        </w:rPr>
        <w:t>) </w:t>
      </w:r>
      <w:r w:rsidR="00DA611E" w:rsidRPr="00DA611E">
        <w:rPr>
          <w:sz w:val="28"/>
          <w:szCs w:val="28"/>
        </w:rPr>
        <w:t>в позиции, касающейся пулемета,</w:t>
      </w:r>
      <w:r w:rsidR="00DA611E">
        <w:rPr>
          <w:sz w:val="28"/>
          <w:szCs w:val="28"/>
        </w:rPr>
        <w:t xml:space="preserve"> в графе </w:t>
      </w:r>
      <w:r w:rsidR="00DA611E" w:rsidRPr="002C1172">
        <w:rPr>
          <w:sz w:val="28"/>
          <w:szCs w:val="28"/>
        </w:rPr>
        <w:t xml:space="preserve">"на учебную стрельбу (на каждого работника в год)" </w:t>
      </w:r>
      <w:r w:rsidR="00DA611E">
        <w:rPr>
          <w:sz w:val="28"/>
          <w:szCs w:val="28"/>
        </w:rPr>
        <w:t>Н</w:t>
      </w:r>
      <w:r w:rsidR="00DA611E" w:rsidRPr="002C1172">
        <w:rPr>
          <w:sz w:val="28"/>
          <w:szCs w:val="28"/>
        </w:rPr>
        <w:t>орм патронов цифр</w:t>
      </w:r>
      <w:r w:rsidR="00DA611E">
        <w:rPr>
          <w:sz w:val="28"/>
          <w:szCs w:val="28"/>
        </w:rPr>
        <w:t>ы</w:t>
      </w:r>
      <w:r w:rsidR="00DA611E" w:rsidRPr="002C1172">
        <w:rPr>
          <w:sz w:val="28"/>
          <w:szCs w:val="28"/>
        </w:rPr>
        <w:t xml:space="preserve"> "</w:t>
      </w:r>
      <w:r w:rsidR="00DA611E">
        <w:rPr>
          <w:sz w:val="28"/>
          <w:szCs w:val="28"/>
        </w:rPr>
        <w:t>200</w:t>
      </w:r>
      <w:r w:rsidR="00DA611E" w:rsidRPr="002C1172">
        <w:rPr>
          <w:sz w:val="28"/>
          <w:szCs w:val="28"/>
        </w:rPr>
        <w:t>" заменить цифр</w:t>
      </w:r>
      <w:r w:rsidR="00DA611E">
        <w:rPr>
          <w:sz w:val="28"/>
          <w:szCs w:val="28"/>
        </w:rPr>
        <w:t>ами</w:t>
      </w:r>
      <w:r w:rsidR="00DA611E" w:rsidRPr="002C1172">
        <w:rPr>
          <w:sz w:val="28"/>
          <w:szCs w:val="28"/>
        </w:rPr>
        <w:t xml:space="preserve"> "</w:t>
      </w:r>
      <w:r w:rsidR="00DA611E">
        <w:rPr>
          <w:sz w:val="28"/>
          <w:szCs w:val="28"/>
        </w:rPr>
        <w:t>7</w:t>
      </w:r>
      <w:r w:rsidR="00DA611E" w:rsidRPr="002C1172">
        <w:rPr>
          <w:sz w:val="28"/>
          <w:szCs w:val="28"/>
        </w:rPr>
        <w:t>00";</w:t>
      </w:r>
    </w:p>
    <w:p w:rsidR="002C1172" w:rsidRPr="002C1172" w:rsidRDefault="009E5838" w:rsidP="00E7335F">
      <w:pPr>
        <w:pStyle w:val="ConsPlusNormal"/>
        <w:suppressAutoHyphens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2C1172" w:rsidRPr="002C1172">
        <w:rPr>
          <w:sz w:val="28"/>
          <w:szCs w:val="28"/>
        </w:rPr>
        <w:t>) </w:t>
      </w:r>
      <w:r w:rsidR="00C602E0">
        <w:rPr>
          <w:sz w:val="28"/>
          <w:szCs w:val="28"/>
        </w:rPr>
        <w:t>п</w:t>
      </w:r>
      <w:r w:rsidR="002C1172" w:rsidRPr="002C1172">
        <w:rPr>
          <w:sz w:val="28"/>
          <w:szCs w:val="28"/>
        </w:rPr>
        <w:t>римечани</w:t>
      </w:r>
      <w:r>
        <w:rPr>
          <w:sz w:val="28"/>
          <w:szCs w:val="28"/>
        </w:rPr>
        <w:t>я</w:t>
      </w:r>
      <w:r w:rsidR="002C1172" w:rsidRPr="002C1172">
        <w:rPr>
          <w:sz w:val="28"/>
          <w:szCs w:val="28"/>
        </w:rPr>
        <w:t xml:space="preserve"> </w:t>
      </w:r>
      <w:r>
        <w:rPr>
          <w:sz w:val="28"/>
          <w:szCs w:val="28"/>
        </w:rPr>
        <w:t>4 и 5</w:t>
      </w:r>
      <w:r w:rsidR="002C1172" w:rsidRPr="002C1172">
        <w:rPr>
          <w:sz w:val="28"/>
          <w:szCs w:val="28"/>
        </w:rPr>
        <w:t xml:space="preserve"> изложить в следующей редакции:</w:t>
      </w:r>
    </w:p>
    <w:p w:rsidR="002C1172" w:rsidRPr="00DC55C3" w:rsidRDefault="002C1172" w:rsidP="00E7335F">
      <w:pPr>
        <w:pStyle w:val="ConsPlusNormal"/>
        <w:suppressAutoHyphens/>
        <w:spacing w:line="360" w:lineRule="exact"/>
        <w:ind w:firstLine="709"/>
        <w:jc w:val="both"/>
        <w:rPr>
          <w:sz w:val="28"/>
          <w:szCs w:val="28"/>
        </w:rPr>
      </w:pPr>
      <w:r w:rsidRPr="002C1172">
        <w:rPr>
          <w:sz w:val="28"/>
          <w:szCs w:val="28"/>
        </w:rPr>
        <w:t xml:space="preserve">"4. Резерв патронов к боевому ручному стрелковому оружию формируется </w:t>
      </w:r>
      <w:r w:rsidRPr="00DC55C3">
        <w:rPr>
          <w:sz w:val="28"/>
          <w:szCs w:val="28"/>
        </w:rPr>
        <w:t xml:space="preserve">ведомственной охраной из расчета от 50 до 300 процентов </w:t>
      </w:r>
      <w:r w:rsidRPr="00DC55C3">
        <w:rPr>
          <w:sz w:val="28"/>
          <w:szCs w:val="28"/>
        </w:rPr>
        <w:br/>
        <w:t xml:space="preserve">от неснижаемого запаса на каждую </w:t>
      </w:r>
      <w:r w:rsidR="009E5838">
        <w:rPr>
          <w:sz w:val="28"/>
          <w:szCs w:val="28"/>
        </w:rPr>
        <w:t>единицу оружия.</w:t>
      </w:r>
    </w:p>
    <w:p w:rsidR="00E7335F" w:rsidRPr="00E7335F" w:rsidRDefault="002C1172" w:rsidP="007215C6">
      <w:pPr>
        <w:pStyle w:val="ConsPlusNormal"/>
        <w:suppressAutoHyphens/>
        <w:spacing w:line="360" w:lineRule="exact"/>
        <w:ind w:firstLine="709"/>
        <w:jc w:val="both"/>
      </w:pPr>
      <w:r w:rsidRPr="00DC55C3">
        <w:rPr>
          <w:sz w:val="28"/>
          <w:szCs w:val="28"/>
        </w:rPr>
        <w:t>5. Патроны с трассирующей пулей выдаются ведомственной</w:t>
      </w:r>
      <w:r w:rsidRPr="002C1172">
        <w:rPr>
          <w:sz w:val="28"/>
          <w:szCs w:val="28"/>
        </w:rPr>
        <w:t xml:space="preserve"> охране</w:t>
      </w:r>
      <w:r w:rsidRPr="002C1172">
        <w:rPr>
          <w:sz w:val="28"/>
          <w:szCs w:val="28"/>
        </w:rPr>
        <w:br/>
        <w:t>из расчета не более 50 процентов от резерва патронов к боевому ручному стрелковому оружию</w:t>
      </w:r>
      <w:proofErr w:type="gramStart"/>
      <w:r w:rsidRPr="002C1172">
        <w:rPr>
          <w:sz w:val="28"/>
          <w:szCs w:val="28"/>
        </w:rPr>
        <w:t>.";</w:t>
      </w:r>
      <w:proofErr w:type="gramEnd"/>
    </w:p>
    <w:p w:rsidR="002C1172" w:rsidRPr="002C1172" w:rsidRDefault="00E7335F" w:rsidP="00E7335F">
      <w:pPr>
        <w:suppressAutoHyphens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9E5838" w:rsidRPr="002C1172">
        <w:rPr>
          <w:sz w:val="28"/>
          <w:szCs w:val="28"/>
        </w:rPr>
        <w:t>) </w:t>
      </w:r>
      <w:r w:rsidR="002C1172" w:rsidRPr="002C1172">
        <w:rPr>
          <w:sz w:val="28"/>
          <w:szCs w:val="28"/>
        </w:rPr>
        <w:t xml:space="preserve">дополнить </w:t>
      </w:r>
      <w:r w:rsidR="009E5838">
        <w:rPr>
          <w:sz w:val="28"/>
          <w:szCs w:val="28"/>
        </w:rPr>
        <w:t>примечан</w:t>
      </w:r>
      <w:bookmarkStart w:id="1" w:name="_GoBack"/>
      <w:bookmarkEnd w:id="1"/>
      <w:r w:rsidR="009E5838">
        <w:rPr>
          <w:sz w:val="28"/>
          <w:szCs w:val="28"/>
        </w:rPr>
        <w:t>ием</w:t>
      </w:r>
      <w:r w:rsidR="002C1172" w:rsidRPr="002C1172">
        <w:rPr>
          <w:sz w:val="28"/>
          <w:szCs w:val="28"/>
        </w:rPr>
        <w:t xml:space="preserve"> </w:t>
      </w:r>
      <w:r w:rsidR="00DC55C3">
        <w:rPr>
          <w:sz w:val="28"/>
          <w:szCs w:val="28"/>
        </w:rPr>
        <w:t>8</w:t>
      </w:r>
      <w:r w:rsidR="00DC55C3">
        <w:rPr>
          <w:sz w:val="28"/>
          <w:szCs w:val="28"/>
          <w:vertAlign w:val="superscript"/>
        </w:rPr>
        <w:t>1</w:t>
      </w:r>
      <w:r w:rsidR="002C1172" w:rsidRPr="002C1172">
        <w:rPr>
          <w:sz w:val="28"/>
          <w:szCs w:val="28"/>
        </w:rPr>
        <w:t xml:space="preserve"> следующего содержания:</w:t>
      </w:r>
    </w:p>
    <w:p w:rsidR="002C1172" w:rsidRDefault="002C1172" w:rsidP="00E7335F">
      <w:pPr>
        <w:pStyle w:val="ConsPlusNormal"/>
        <w:suppressAutoHyphens/>
        <w:spacing w:line="360" w:lineRule="exact"/>
        <w:ind w:firstLine="709"/>
        <w:jc w:val="both"/>
        <w:rPr>
          <w:sz w:val="28"/>
          <w:szCs w:val="28"/>
        </w:rPr>
      </w:pPr>
      <w:r w:rsidRPr="002C1172">
        <w:rPr>
          <w:sz w:val="28"/>
          <w:szCs w:val="28"/>
        </w:rPr>
        <w:t>"</w:t>
      </w:r>
      <w:r w:rsidR="00DC55C3">
        <w:rPr>
          <w:sz w:val="28"/>
          <w:szCs w:val="28"/>
        </w:rPr>
        <w:t>8</w:t>
      </w:r>
      <w:r w:rsidR="00DC55C3">
        <w:rPr>
          <w:sz w:val="28"/>
          <w:szCs w:val="28"/>
          <w:vertAlign w:val="superscript"/>
        </w:rPr>
        <w:t>1</w:t>
      </w:r>
      <w:r w:rsidRPr="002C1172">
        <w:rPr>
          <w:sz w:val="28"/>
          <w:szCs w:val="28"/>
        </w:rPr>
        <w:t>. Патроны с трассирующей пулей выдаются ведомственной охране</w:t>
      </w:r>
      <w:r w:rsidR="00DC55C3">
        <w:rPr>
          <w:sz w:val="28"/>
          <w:szCs w:val="28"/>
        </w:rPr>
        <w:t xml:space="preserve"> </w:t>
      </w:r>
      <w:r w:rsidRPr="002C1172">
        <w:rPr>
          <w:sz w:val="28"/>
          <w:szCs w:val="28"/>
        </w:rPr>
        <w:t>на учебные стрельбы из расчета не более 30 процентов от нормы патронов, предусмотренных на учебную стрельбу (на каждого ра</w:t>
      </w:r>
      <w:r w:rsidR="00DC55C3">
        <w:rPr>
          <w:sz w:val="28"/>
          <w:szCs w:val="28"/>
        </w:rPr>
        <w:t>ботника в год)</w:t>
      </w:r>
      <w:proofErr w:type="gramStart"/>
      <w:r w:rsidR="00DC55C3">
        <w:rPr>
          <w:sz w:val="28"/>
          <w:szCs w:val="28"/>
        </w:rPr>
        <w:t>."</w:t>
      </w:r>
      <w:proofErr w:type="gramEnd"/>
      <w:r w:rsidR="00DC55C3">
        <w:rPr>
          <w:sz w:val="28"/>
          <w:szCs w:val="28"/>
        </w:rPr>
        <w:t>;</w:t>
      </w:r>
    </w:p>
    <w:p w:rsidR="002C1172" w:rsidRPr="002C1172" w:rsidRDefault="00E7335F" w:rsidP="00E7335F">
      <w:pPr>
        <w:suppressAutoHyphens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</w:rPr>
        <w:t>е</w:t>
      </w:r>
      <w:r w:rsidR="009E5838">
        <w:rPr>
          <w:sz w:val="28"/>
        </w:rPr>
        <w:t xml:space="preserve">) в </w:t>
      </w:r>
      <w:r w:rsidR="009E5838">
        <w:rPr>
          <w:sz w:val="28"/>
          <w:szCs w:val="28"/>
        </w:rPr>
        <w:t>п</w:t>
      </w:r>
      <w:r w:rsidR="009E5838" w:rsidRPr="002C1172">
        <w:rPr>
          <w:sz w:val="28"/>
          <w:szCs w:val="28"/>
        </w:rPr>
        <w:t>римечани</w:t>
      </w:r>
      <w:r w:rsidR="009E5838">
        <w:rPr>
          <w:sz w:val="28"/>
          <w:szCs w:val="28"/>
        </w:rPr>
        <w:t>и</w:t>
      </w:r>
      <w:r w:rsidR="009E5838" w:rsidRPr="002C1172">
        <w:rPr>
          <w:sz w:val="28"/>
          <w:szCs w:val="28"/>
        </w:rPr>
        <w:t xml:space="preserve"> </w:t>
      </w:r>
      <w:r w:rsidR="009E5838">
        <w:rPr>
          <w:sz w:val="28"/>
          <w:szCs w:val="28"/>
        </w:rPr>
        <w:t xml:space="preserve">10 </w:t>
      </w:r>
      <w:r w:rsidR="002C1172" w:rsidRPr="002C1172">
        <w:rPr>
          <w:sz w:val="28"/>
          <w:szCs w:val="28"/>
        </w:rPr>
        <w:t xml:space="preserve">слова "из расчета 1 единица" заменить </w:t>
      </w:r>
      <w:r w:rsidR="00DC55C3">
        <w:rPr>
          <w:sz w:val="28"/>
          <w:szCs w:val="28"/>
        </w:rPr>
        <w:t>словами "из расчета 3 единицы"</w:t>
      </w:r>
      <w:r w:rsidR="002C1172" w:rsidRPr="002C1172">
        <w:rPr>
          <w:sz w:val="28"/>
          <w:szCs w:val="28"/>
        </w:rPr>
        <w:t>.</w:t>
      </w:r>
    </w:p>
    <w:p w:rsidR="002C1172" w:rsidRPr="002C1172" w:rsidRDefault="002C1172" w:rsidP="00E7335F">
      <w:pPr>
        <w:pStyle w:val="ConsPlusNormal"/>
        <w:suppressAutoHyphens/>
        <w:spacing w:line="360" w:lineRule="exact"/>
        <w:ind w:firstLine="708"/>
        <w:jc w:val="both"/>
        <w:rPr>
          <w:sz w:val="28"/>
          <w:szCs w:val="28"/>
        </w:rPr>
      </w:pPr>
    </w:p>
    <w:p w:rsidR="002C1172" w:rsidRPr="002C1172" w:rsidRDefault="002C1172" w:rsidP="00E7335F">
      <w:pPr>
        <w:pStyle w:val="ConsPlusNormal"/>
        <w:suppressAutoHyphens/>
        <w:spacing w:line="360" w:lineRule="exact"/>
        <w:ind w:firstLine="708"/>
        <w:jc w:val="both"/>
        <w:rPr>
          <w:sz w:val="28"/>
          <w:szCs w:val="28"/>
        </w:rPr>
      </w:pPr>
    </w:p>
    <w:p w:rsidR="002C1172" w:rsidRPr="002C1172" w:rsidRDefault="002C1172" w:rsidP="00E7335F">
      <w:pPr>
        <w:pStyle w:val="Standard"/>
        <w:suppressAutoHyphens/>
        <w:spacing w:line="360" w:lineRule="exact"/>
        <w:jc w:val="center"/>
        <w:rPr>
          <w:szCs w:val="28"/>
        </w:rPr>
      </w:pPr>
      <w:r w:rsidRPr="002C1172">
        <w:rPr>
          <w:spacing w:val="-2"/>
          <w:szCs w:val="28"/>
          <w:lang w:bidi="hi-IN"/>
        </w:rPr>
        <w:t>____________</w:t>
      </w:r>
    </w:p>
    <w:p w:rsidR="002C1172" w:rsidRDefault="002C1172" w:rsidP="00E7335F">
      <w:pPr>
        <w:suppressAutoHyphens/>
        <w:spacing w:line="360" w:lineRule="exact"/>
        <w:rPr>
          <w:sz w:val="28"/>
          <w:szCs w:val="28"/>
        </w:rPr>
      </w:pPr>
    </w:p>
    <w:p w:rsidR="002C1172" w:rsidRDefault="002C1172" w:rsidP="00E7335F">
      <w:pPr>
        <w:suppressAutoHyphens/>
        <w:spacing w:line="360" w:lineRule="exact"/>
        <w:rPr>
          <w:sz w:val="28"/>
          <w:szCs w:val="28"/>
        </w:rPr>
      </w:pPr>
    </w:p>
    <w:p w:rsidR="002C1172" w:rsidRDefault="002C1172" w:rsidP="00E7335F">
      <w:pPr>
        <w:suppressAutoHyphens/>
        <w:spacing w:line="360" w:lineRule="exact"/>
        <w:rPr>
          <w:sz w:val="28"/>
          <w:szCs w:val="28"/>
        </w:rPr>
      </w:pPr>
    </w:p>
    <w:p w:rsidR="002C1172" w:rsidRDefault="002C1172" w:rsidP="00E7335F">
      <w:pPr>
        <w:suppressAutoHyphens/>
        <w:spacing w:line="360" w:lineRule="exact"/>
        <w:rPr>
          <w:sz w:val="28"/>
          <w:szCs w:val="28"/>
        </w:rPr>
      </w:pPr>
    </w:p>
    <w:sectPr w:rsidR="002C1172">
      <w:headerReference w:type="default" r:id="rId8"/>
      <w:headerReference w:type="first" r:id="rId9"/>
      <w:type w:val="continuous"/>
      <w:pgSz w:w="11905" w:h="16837"/>
      <w:pgMar w:top="964" w:right="1417" w:bottom="964" w:left="1417" w:header="567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4DC" w:rsidRDefault="00D834DC">
      <w:r>
        <w:separator/>
      </w:r>
    </w:p>
  </w:endnote>
  <w:endnote w:type="continuationSeparator" w:id="0">
    <w:p w:rsidR="00D834DC" w:rsidRDefault="00D83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PT Sans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4DC" w:rsidRDefault="00D834DC">
      <w:r>
        <w:separator/>
      </w:r>
    </w:p>
  </w:footnote>
  <w:footnote w:type="continuationSeparator" w:id="0">
    <w:p w:rsidR="00D834DC" w:rsidRDefault="00D834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75E" w:rsidRDefault="002C1172">
    <w:pPr>
      <w:pStyle w:val="1f7"/>
      <w:jc w:val="center"/>
      <w:rPr>
        <w:sz w:val="24"/>
        <w:szCs w:val="24"/>
      </w:rPr>
    </w:pPr>
    <w:r>
      <w:rPr>
        <w:sz w:val="24"/>
        <w:szCs w:val="24"/>
      </w:rPr>
      <w:t>2</w:t>
    </w:r>
  </w:p>
  <w:p w:rsidR="00AE775E" w:rsidRDefault="00AE775E">
    <w:pPr>
      <w:pStyle w:val="1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75E" w:rsidRDefault="00AE775E">
    <w:pPr>
      <w:pStyle w:val="1f7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E2021B"/>
    <w:multiLevelType w:val="multilevel"/>
    <w:tmpl w:val="F3EEA0C8"/>
    <w:lvl w:ilvl="0">
      <w:numFmt w:val="bullet"/>
      <w:lvlText w:val="%1"/>
      <w:lvlJc w:val="left"/>
      <w:pPr>
        <w:ind w:left="0" w:firstLine="0"/>
      </w:pPr>
    </w:lvl>
    <w:lvl w:ilvl="1">
      <w:numFmt w:val="bullet"/>
      <w:lvlText w:val="%2"/>
      <w:lvlJc w:val="left"/>
      <w:pPr>
        <w:ind w:left="0" w:firstLine="0"/>
      </w:pPr>
    </w:lvl>
    <w:lvl w:ilvl="2">
      <w:numFmt w:val="bullet"/>
      <w:lvlText w:val="%3"/>
      <w:lvlJc w:val="left"/>
      <w:pPr>
        <w:ind w:left="0" w:firstLine="0"/>
      </w:pPr>
    </w:lvl>
    <w:lvl w:ilvl="3">
      <w:numFmt w:val="bullet"/>
      <w:lvlText w:val="%4"/>
      <w:lvlJc w:val="left"/>
      <w:pPr>
        <w:ind w:left="0" w:firstLine="0"/>
      </w:pPr>
    </w:lvl>
    <w:lvl w:ilvl="4">
      <w:numFmt w:val="bullet"/>
      <w:lvlText w:val="%5"/>
      <w:lvlJc w:val="left"/>
      <w:pPr>
        <w:ind w:left="0" w:firstLine="0"/>
      </w:pPr>
    </w:lvl>
    <w:lvl w:ilvl="5">
      <w:numFmt w:val="bullet"/>
      <w:lvlText w:val="%6"/>
      <w:lvlJc w:val="left"/>
      <w:pPr>
        <w:ind w:left="0" w:firstLine="0"/>
      </w:pPr>
    </w:lvl>
    <w:lvl w:ilvl="6">
      <w:numFmt w:val="bullet"/>
      <w:lvlText w:val="%7"/>
      <w:lvlJc w:val="left"/>
      <w:pPr>
        <w:ind w:left="0" w:firstLine="0"/>
      </w:pPr>
    </w:lvl>
    <w:lvl w:ilvl="7">
      <w:numFmt w:val="bullet"/>
      <w:lvlText w:val="%8"/>
      <w:lvlJc w:val="left"/>
      <w:pPr>
        <w:ind w:left="0" w:firstLine="0"/>
      </w:pPr>
    </w:lvl>
    <w:lvl w:ilvl="8">
      <w:numFmt w:val="bullet"/>
      <w:lvlText w:val="%9"/>
      <w:lvlJc w:val="left"/>
      <w:pPr>
        <w:ind w:left="0" w:firstLine="0"/>
      </w:pPr>
    </w:lvl>
  </w:abstractNum>
  <w:abstractNum w:abstractNumId="1">
    <w:nsid w:val="540752F1"/>
    <w:multiLevelType w:val="multilevel"/>
    <w:tmpl w:val="627EE6AE"/>
    <w:lvl w:ilvl="0">
      <w:numFmt w:val="bullet"/>
      <w:lvlText w:val="• "/>
      <w:lvlJc w:val="left"/>
      <w:pPr>
        <w:ind w:left="0" w:firstLine="0"/>
      </w:pPr>
    </w:lvl>
    <w:lvl w:ilvl="1">
      <w:numFmt w:val="bullet"/>
      <w:lvlText w:val="• "/>
      <w:lvlJc w:val="left"/>
      <w:pPr>
        <w:ind w:left="0" w:firstLine="0"/>
      </w:pPr>
    </w:lvl>
    <w:lvl w:ilvl="2">
      <w:numFmt w:val="bullet"/>
      <w:lvlText w:val="• "/>
      <w:lvlJc w:val="left"/>
      <w:pPr>
        <w:ind w:left="0" w:firstLine="0"/>
      </w:pPr>
    </w:lvl>
    <w:lvl w:ilvl="3">
      <w:numFmt w:val="bullet"/>
      <w:lvlText w:val="• "/>
      <w:lvlJc w:val="left"/>
      <w:pPr>
        <w:ind w:left="0" w:firstLine="0"/>
      </w:pPr>
    </w:lvl>
    <w:lvl w:ilvl="4">
      <w:numFmt w:val="bullet"/>
      <w:lvlText w:val="• "/>
      <w:lvlJc w:val="left"/>
      <w:pPr>
        <w:ind w:left="0" w:firstLine="0"/>
      </w:pPr>
    </w:lvl>
    <w:lvl w:ilvl="5">
      <w:numFmt w:val="bullet"/>
      <w:lvlText w:val="• "/>
      <w:lvlJc w:val="left"/>
      <w:pPr>
        <w:ind w:left="0" w:firstLine="0"/>
      </w:pPr>
    </w:lvl>
    <w:lvl w:ilvl="6">
      <w:numFmt w:val="bullet"/>
      <w:lvlText w:val="• "/>
      <w:lvlJc w:val="left"/>
      <w:pPr>
        <w:ind w:left="0" w:firstLine="0"/>
      </w:pPr>
    </w:lvl>
    <w:lvl w:ilvl="7">
      <w:numFmt w:val="bullet"/>
      <w:lvlText w:val="• "/>
      <w:lvlJc w:val="left"/>
      <w:pPr>
        <w:ind w:left="0" w:firstLine="0"/>
      </w:pPr>
    </w:lvl>
    <w:lvl w:ilvl="8">
      <w:numFmt w:val="bullet"/>
      <w:lvlText w:val="• 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9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75E"/>
    <w:rsid w:val="001717FC"/>
    <w:rsid w:val="001761C1"/>
    <w:rsid w:val="001916C6"/>
    <w:rsid w:val="002C1172"/>
    <w:rsid w:val="00406B03"/>
    <w:rsid w:val="004164ED"/>
    <w:rsid w:val="004C4897"/>
    <w:rsid w:val="00545041"/>
    <w:rsid w:val="00567827"/>
    <w:rsid w:val="00614BC0"/>
    <w:rsid w:val="00625C9C"/>
    <w:rsid w:val="006D60D3"/>
    <w:rsid w:val="007215C6"/>
    <w:rsid w:val="008218EA"/>
    <w:rsid w:val="008E5CB1"/>
    <w:rsid w:val="00967286"/>
    <w:rsid w:val="009E5838"/>
    <w:rsid w:val="00AE1214"/>
    <w:rsid w:val="00AE775E"/>
    <w:rsid w:val="00BD2352"/>
    <w:rsid w:val="00C602E0"/>
    <w:rsid w:val="00C93184"/>
    <w:rsid w:val="00D10EC7"/>
    <w:rsid w:val="00D834DC"/>
    <w:rsid w:val="00DA611E"/>
    <w:rsid w:val="00DC55C3"/>
    <w:rsid w:val="00E14F56"/>
    <w:rsid w:val="00E37C0C"/>
    <w:rsid w:val="00E7335F"/>
    <w:rsid w:val="00F4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DStyleparagraph">
    <w:name w:val="DStyle_paragraph"/>
  </w:style>
  <w:style w:type="character" w:customStyle="1" w:styleId="DStyletext">
    <w:name w:val="DStyle_text"/>
  </w:style>
  <w:style w:type="paragraph" w:customStyle="1" w:styleId="31">
    <w:name w:val="Заголовок 31"/>
    <w:basedOn w:val="a"/>
    <w:next w:val="a"/>
    <w:qFormat/>
    <w:pPr>
      <w:spacing w:before="160" w:after="80"/>
    </w:pPr>
    <w:rPr>
      <w:rFonts w:ascii="Arial" w:hAnsi="Arial" w:cs="Arial"/>
      <w:color w:val="0F4761"/>
      <w:sz w:val="28"/>
      <w:szCs w:val="28"/>
    </w:rPr>
  </w:style>
  <w:style w:type="paragraph" w:customStyle="1" w:styleId="41">
    <w:name w:val="Заголовок 41"/>
    <w:basedOn w:val="a"/>
    <w:next w:val="a"/>
    <w:qFormat/>
    <w:pPr>
      <w:spacing w:before="80" w:after="40"/>
    </w:pPr>
    <w:rPr>
      <w:rFonts w:ascii="Arial" w:hAnsi="Arial" w:cs="Arial"/>
      <w:i/>
      <w:color w:val="0F4761"/>
    </w:rPr>
  </w:style>
  <w:style w:type="paragraph" w:customStyle="1" w:styleId="51">
    <w:name w:val="Заголовок 51"/>
    <w:basedOn w:val="a"/>
    <w:next w:val="a"/>
    <w:qFormat/>
    <w:pPr>
      <w:spacing w:before="80" w:after="40"/>
    </w:pPr>
    <w:rPr>
      <w:rFonts w:ascii="Arial" w:hAnsi="Arial" w:cs="Arial"/>
      <w:color w:val="0F4761"/>
    </w:rPr>
  </w:style>
  <w:style w:type="paragraph" w:customStyle="1" w:styleId="61">
    <w:name w:val="Заголовок 61"/>
    <w:basedOn w:val="a"/>
    <w:next w:val="a"/>
    <w:qFormat/>
    <w:pPr>
      <w:spacing w:before="40"/>
    </w:pPr>
    <w:rPr>
      <w:rFonts w:ascii="Arial" w:hAnsi="Arial" w:cs="Arial"/>
      <w:i/>
      <w:color w:val="595959"/>
    </w:rPr>
  </w:style>
  <w:style w:type="paragraph" w:customStyle="1" w:styleId="71">
    <w:name w:val="Заголовок 71"/>
    <w:basedOn w:val="a"/>
    <w:next w:val="a"/>
    <w:qFormat/>
    <w:pPr>
      <w:spacing w:before="40"/>
    </w:pPr>
    <w:rPr>
      <w:rFonts w:ascii="Arial" w:hAnsi="Arial" w:cs="Arial"/>
      <w:color w:val="595959"/>
    </w:rPr>
  </w:style>
  <w:style w:type="paragraph" w:customStyle="1" w:styleId="81">
    <w:name w:val="Заголовок 81"/>
    <w:basedOn w:val="a"/>
    <w:next w:val="a"/>
    <w:qFormat/>
    <w:rPr>
      <w:rFonts w:ascii="Arial" w:hAnsi="Arial" w:cs="Arial"/>
      <w:i/>
      <w:color w:val="272727"/>
    </w:rPr>
  </w:style>
  <w:style w:type="paragraph" w:customStyle="1" w:styleId="91">
    <w:name w:val="Заголовок 91"/>
    <w:basedOn w:val="a"/>
    <w:next w:val="a"/>
    <w:qFormat/>
    <w:rPr>
      <w:rFonts w:ascii="Arial" w:hAnsi="Arial" w:cs="Arial"/>
      <w:i/>
      <w:color w:val="272727"/>
    </w:rPr>
  </w:style>
  <w:style w:type="character" w:customStyle="1" w:styleId="Heading1Char">
    <w:name w:val="Heading 1 Char"/>
    <w:basedOn w:val="a0"/>
    <w:qFormat/>
    <w:rPr>
      <w:rFonts w:ascii="Arial" w:hAnsi="Arial" w:cs="Arial"/>
      <w:color w:val="0F4761"/>
      <w:sz w:val="40"/>
      <w:szCs w:val="40"/>
    </w:rPr>
  </w:style>
  <w:style w:type="character" w:customStyle="1" w:styleId="Heading2Char">
    <w:name w:val="Heading 2 Char"/>
    <w:basedOn w:val="a0"/>
    <w:qFormat/>
    <w:rPr>
      <w:rFonts w:ascii="Arial" w:hAnsi="Arial" w:cs="Arial"/>
      <w:color w:val="0F4761"/>
      <w:sz w:val="32"/>
      <w:szCs w:val="32"/>
    </w:rPr>
  </w:style>
  <w:style w:type="character" w:customStyle="1" w:styleId="Heading3Char">
    <w:name w:val="Heading 3 Char"/>
    <w:basedOn w:val="a0"/>
    <w:qFormat/>
    <w:rPr>
      <w:rFonts w:ascii="Arial" w:hAnsi="Arial" w:cs="Arial"/>
      <w:color w:val="0F4761"/>
      <w:sz w:val="28"/>
      <w:szCs w:val="28"/>
    </w:rPr>
  </w:style>
  <w:style w:type="character" w:customStyle="1" w:styleId="Heading4Char">
    <w:name w:val="Heading 4 Char"/>
    <w:basedOn w:val="a0"/>
    <w:qFormat/>
    <w:rPr>
      <w:rFonts w:ascii="Arial" w:hAnsi="Arial" w:cs="Arial"/>
      <w:i/>
      <w:color w:val="0F4761"/>
    </w:rPr>
  </w:style>
  <w:style w:type="character" w:customStyle="1" w:styleId="Heading5Char">
    <w:name w:val="Heading 5 Char"/>
    <w:basedOn w:val="a0"/>
    <w:qFormat/>
    <w:rPr>
      <w:rFonts w:ascii="Arial" w:hAnsi="Arial" w:cs="Arial"/>
      <w:color w:val="0F4761"/>
    </w:rPr>
  </w:style>
  <w:style w:type="character" w:customStyle="1" w:styleId="Heading6Char">
    <w:name w:val="Heading 6 Char"/>
    <w:basedOn w:val="a0"/>
    <w:qFormat/>
    <w:rPr>
      <w:rFonts w:ascii="Arial" w:hAnsi="Arial" w:cs="Arial"/>
      <w:i/>
      <w:color w:val="595959"/>
    </w:rPr>
  </w:style>
  <w:style w:type="character" w:customStyle="1" w:styleId="Heading7Char">
    <w:name w:val="Heading 7 Char"/>
    <w:basedOn w:val="a0"/>
    <w:qFormat/>
    <w:rPr>
      <w:rFonts w:ascii="Arial" w:hAnsi="Arial" w:cs="Arial"/>
      <w:color w:val="595959"/>
    </w:rPr>
  </w:style>
  <w:style w:type="character" w:customStyle="1" w:styleId="Heading8Char">
    <w:name w:val="Heading 8 Char"/>
    <w:basedOn w:val="a0"/>
    <w:qFormat/>
    <w:rPr>
      <w:rFonts w:ascii="Arial" w:hAnsi="Arial" w:cs="Arial"/>
      <w:i/>
      <w:color w:val="272727"/>
    </w:rPr>
  </w:style>
  <w:style w:type="character" w:customStyle="1" w:styleId="Heading9Char">
    <w:name w:val="Heading 9 Char"/>
    <w:basedOn w:val="a0"/>
    <w:qFormat/>
    <w:rPr>
      <w:rFonts w:ascii="Arial" w:hAnsi="Arial" w:cs="Arial"/>
      <w:i/>
      <w:color w:val="272727"/>
    </w:rPr>
  </w:style>
  <w:style w:type="paragraph" w:customStyle="1" w:styleId="1">
    <w:name w:val="Название1"/>
    <w:basedOn w:val="a"/>
    <w:next w:val="a"/>
    <w:qFormat/>
    <w:pPr>
      <w:spacing w:after="80"/>
    </w:pPr>
    <w:rPr>
      <w:rFonts w:ascii="Arial" w:hAnsi="Arial" w:cs="Arial"/>
      <w:spacing w:val="-10"/>
      <w:sz w:val="56"/>
      <w:szCs w:val="56"/>
    </w:rPr>
  </w:style>
  <w:style w:type="character" w:customStyle="1" w:styleId="TitleChar">
    <w:name w:val="Title Char"/>
    <w:basedOn w:val="a0"/>
    <w:qFormat/>
    <w:rPr>
      <w:rFonts w:ascii="Arial" w:hAnsi="Arial" w:cs="Arial"/>
      <w:spacing w:val="-10"/>
      <w:sz w:val="56"/>
      <w:szCs w:val="56"/>
    </w:rPr>
  </w:style>
  <w:style w:type="paragraph" w:customStyle="1" w:styleId="10">
    <w:name w:val="Подзаголовок1"/>
    <w:basedOn w:val="a"/>
    <w:next w:val="a"/>
    <w:qFormat/>
    <w:rPr>
      <w:color w:val="595959"/>
      <w:spacing w:val="15"/>
      <w:sz w:val="28"/>
      <w:szCs w:val="28"/>
    </w:rPr>
  </w:style>
  <w:style w:type="character" w:customStyle="1" w:styleId="SubtitleChar">
    <w:name w:val="Subtitle Char"/>
    <w:basedOn w:val="a0"/>
    <w:qFormat/>
    <w:rPr>
      <w:color w:val="595959"/>
      <w:spacing w:val="15"/>
      <w:sz w:val="28"/>
      <w:szCs w:val="28"/>
    </w:rPr>
  </w:style>
  <w:style w:type="paragraph" w:customStyle="1" w:styleId="21">
    <w:name w:val="Цитата 21"/>
    <w:basedOn w:val="a"/>
    <w:next w:val="a"/>
    <w:qFormat/>
    <w:pPr>
      <w:spacing w:before="160"/>
      <w:jc w:val="center"/>
    </w:pPr>
    <w:rPr>
      <w:i/>
      <w:color w:val="404040"/>
    </w:rPr>
  </w:style>
  <w:style w:type="character" w:customStyle="1" w:styleId="QuoteChar">
    <w:name w:val="Quote Char"/>
    <w:basedOn w:val="a0"/>
    <w:qFormat/>
    <w:rPr>
      <w:i/>
      <w:color w:val="404040"/>
    </w:rPr>
  </w:style>
  <w:style w:type="paragraph" w:customStyle="1" w:styleId="11">
    <w:name w:val="Абзац списка1"/>
    <w:basedOn w:val="a"/>
    <w:next w:val="a"/>
    <w:qFormat/>
    <w:pPr>
      <w:ind w:left="720"/>
    </w:pPr>
  </w:style>
  <w:style w:type="character" w:customStyle="1" w:styleId="12">
    <w:name w:val="Сильное выделение1"/>
    <w:basedOn w:val="a0"/>
    <w:qFormat/>
    <w:rPr>
      <w:i/>
      <w:color w:val="0F4761"/>
    </w:rPr>
  </w:style>
  <w:style w:type="paragraph" w:customStyle="1" w:styleId="13">
    <w:name w:val="Выделенная цитата1"/>
    <w:basedOn w:val="a"/>
    <w:next w:val="a"/>
    <w:qFormat/>
    <w:pPr>
      <w:pBdr>
        <w:top w:val="single" w:sz="4" w:space="0" w:color="0F4761"/>
        <w:bottom w:val="single" w:sz="4" w:space="0" w:color="0F4761"/>
      </w:pBdr>
      <w:spacing w:before="360" w:after="360"/>
      <w:ind w:left="864" w:right="864"/>
      <w:jc w:val="center"/>
    </w:pPr>
    <w:rPr>
      <w:i/>
      <w:color w:val="0F4761"/>
    </w:rPr>
  </w:style>
  <w:style w:type="character" w:customStyle="1" w:styleId="IntenseQuoteChar">
    <w:name w:val="Intense Quote Char"/>
    <w:basedOn w:val="a0"/>
    <w:qFormat/>
    <w:rPr>
      <w:i/>
      <w:color w:val="0F4761"/>
    </w:rPr>
  </w:style>
  <w:style w:type="character" w:customStyle="1" w:styleId="14">
    <w:name w:val="Сильная ссылка1"/>
    <w:basedOn w:val="a0"/>
    <w:qFormat/>
    <w:rPr>
      <w:b/>
      <w:smallCaps/>
      <w:color w:val="0F4761"/>
      <w:spacing w:val="5"/>
    </w:rPr>
  </w:style>
  <w:style w:type="paragraph" w:customStyle="1" w:styleId="15">
    <w:name w:val="Без интервала1"/>
    <w:basedOn w:val="a"/>
    <w:next w:val="a"/>
    <w:qFormat/>
  </w:style>
  <w:style w:type="character" w:customStyle="1" w:styleId="16">
    <w:name w:val="Слабое выделение1"/>
    <w:basedOn w:val="a0"/>
    <w:qFormat/>
    <w:rPr>
      <w:i/>
      <w:color w:val="404040"/>
    </w:rPr>
  </w:style>
  <w:style w:type="character" w:customStyle="1" w:styleId="17">
    <w:name w:val="Строгий1"/>
    <w:basedOn w:val="a0"/>
    <w:qFormat/>
    <w:rPr>
      <w:b/>
    </w:rPr>
  </w:style>
  <w:style w:type="character" w:customStyle="1" w:styleId="18">
    <w:name w:val="Слабая ссылка1"/>
    <w:basedOn w:val="a0"/>
    <w:qFormat/>
    <w:rPr>
      <w:smallCaps/>
      <w:color w:val="5A5A5A"/>
    </w:rPr>
  </w:style>
  <w:style w:type="character" w:customStyle="1" w:styleId="19">
    <w:name w:val="Название книги1"/>
    <w:basedOn w:val="a0"/>
    <w:qFormat/>
    <w:rPr>
      <w:b/>
      <w:i/>
      <w:spacing w:val="5"/>
    </w:rPr>
  </w:style>
  <w:style w:type="character" w:customStyle="1" w:styleId="HeaderChar">
    <w:name w:val="Header Char"/>
    <w:basedOn w:val="a0"/>
    <w:qFormat/>
  </w:style>
  <w:style w:type="character" w:customStyle="1" w:styleId="FooterChar">
    <w:name w:val="Footer Char"/>
    <w:basedOn w:val="a0"/>
    <w:qFormat/>
  </w:style>
  <w:style w:type="paragraph" w:customStyle="1" w:styleId="1a">
    <w:name w:val="Текст сноски1"/>
    <w:basedOn w:val="a"/>
    <w:next w:val="a"/>
    <w:qFormat/>
  </w:style>
  <w:style w:type="character" w:customStyle="1" w:styleId="FootnoteTextChar">
    <w:name w:val="Footnote Text Char"/>
    <w:basedOn w:val="a0"/>
    <w:qFormat/>
    <w:rPr>
      <w:sz w:val="20"/>
      <w:szCs w:val="20"/>
    </w:rPr>
  </w:style>
  <w:style w:type="character" w:customStyle="1" w:styleId="1b">
    <w:name w:val="Знак сноски1"/>
    <w:basedOn w:val="a0"/>
    <w:qFormat/>
    <w:rPr>
      <w:vertAlign w:val="superscript"/>
    </w:rPr>
  </w:style>
  <w:style w:type="paragraph" w:customStyle="1" w:styleId="1c">
    <w:name w:val="Текст концевой сноски1"/>
    <w:basedOn w:val="a"/>
    <w:next w:val="a"/>
    <w:qFormat/>
  </w:style>
  <w:style w:type="character" w:customStyle="1" w:styleId="EndnoteTextChar">
    <w:name w:val="Endnote Text Char"/>
    <w:basedOn w:val="a0"/>
    <w:qFormat/>
    <w:rPr>
      <w:sz w:val="20"/>
      <w:szCs w:val="20"/>
    </w:rPr>
  </w:style>
  <w:style w:type="character" w:customStyle="1" w:styleId="1d">
    <w:name w:val="Знак концевой сноски1"/>
    <w:basedOn w:val="a0"/>
    <w:qFormat/>
    <w:rPr>
      <w:vertAlign w:val="superscript"/>
    </w:rPr>
  </w:style>
  <w:style w:type="character" w:customStyle="1" w:styleId="1e">
    <w:name w:val="Гиперссылка1"/>
    <w:basedOn w:val="a0"/>
    <w:qFormat/>
    <w:rPr>
      <w:color w:val="0563C1"/>
      <w:u w:val="single"/>
    </w:rPr>
  </w:style>
  <w:style w:type="character" w:customStyle="1" w:styleId="Internetlink">
    <w:name w:val="Internet link"/>
    <w:qFormat/>
    <w:rPr>
      <w:color w:val="0563C1"/>
      <w:u w:val="single"/>
    </w:rPr>
  </w:style>
  <w:style w:type="character" w:customStyle="1" w:styleId="1f">
    <w:name w:val="Просмотренная гиперссылка1"/>
    <w:basedOn w:val="a0"/>
    <w:qFormat/>
    <w:rPr>
      <w:color w:val="954F72"/>
      <w:u w:val="single"/>
    </w:rPr>
  </w:style>
  <w:style w:type="paragraph" w:customStyle="1" w:styleId="110">
    <w:name w:val="Оглавление 11"/>
    <w:basedOn w:val="a"/>
    <w:next w:val="a"/>
    <w:qFormat/>
    <w:pPr>
      <w:spacing w:after="100"/>
    </w:pPr>
  </w:style>
  <w:style w:type="paragraph" w:customStyle="1" w:styleId="210">
    <w:name w:val="Оглавление 21"/>
    <w:basedOn w:val="a"/>
    <w:next w:val="a"/>
    <w:qFormat/>
    <w:pPr>
      <w:spacing w:after="100"/>
      <w:ind w:left="220"/>
    </w:pPr>
  </w:style>
  <w:style w:type="paragraph" w:customStyle="1" w:styleId="310">
    <w:name w:val="Оглавление 31"/>
    <w:basedOn w:val="a"/>
    <w:next w:val="a"/>
    <w:qFormat/>
    <w:pPr>
      <w:spacing w:after="100"/>
      <w:ind w:left="440"/>
    </w:pPr>
  </w:style>
  <w:style w:type="paragraph" w:customStyle="1" w:styleId="410">
    <w:name w:val="Оглавление 41"/>
    <w:basedOn w:val="a"/>
    <w:next w:val="a"/>
    <w:qFormat/>
    <w:pPr>
      <w:spacing w:after="100"/>
      <w:ind w:left="660"/>
    </w:pPr>
  </w:style>
  <w:style w:type="paragraph" w:customStyle="1" w:styleId="510">
    <w:name w:val="Оглавление 51"/>
    <w:basedOn w:val="a"/>
    <w:next w:val="a"/>
    <w:qFormat/>
    <w:pPr>
      <w:spacing w:after="100"/>
      <w:ind w:left="880"/>
    </w:pPr>
  </w:style>
  <w:style w:type="paragraph" w:customStyle="1" w:styleId="610">
    <w:name w:val="Оглавление 61"/>
    <w:basedOn w:val="a"/>
    <w:next w:val="a"/>
    <w:qFormat/>
    <w:pPr>
      <w:spacing w:after="100"/>
      <w:ind w:left="1100"/>
    </w:pPr>
  </w:style>
  <w:style w:type="paragraph" w:customStyle="1" w:styleId="710">
    <w:name w:val="Оглавление 71"/>
    <w:basedOn w:val="a"/>
    <w:next w:val="a"/>
    <w:qFormat/>
    <w:pPr>
      <w:spacing w:after="100"/>
      <w:ind w:left="1320"/>
    </w:pPr>
  </w:style>
  <w:style w:type="paragraph" w:customStyle="1" w:styleId="810">
    <w:name w:val="Оглавление 81"/>
    <w:basedOn w:val="a"/>
    <w:next w:val="a"/>
    <w:qFormat/>
    <w:pPr>
      <w:spacing w:after="100"/>
      <w:ind w:left="1540"/>
    </w:pPr>
  </w:style>
  <w:style w:type="paragraph" w:customStyle="1" w:styleId="910">
    <w:name w:val="Оглавление 91"/>
    <w:basedOn w:val="a"/>
    <w:next w:val="a"/>
    <w:qFormat/>
    <w:pPr>
      <w:spacing w:after="100"/>
      <w:ind w:left="1760"/>
    </w:pPr>
  </w:style>
  <w:style w:type="character" w:customStyle="1" w:styleId="1f0">
    <w:name w:val="Замещающий текст1"/>
    <w:basedOn w:val="a0"/>
    <w:qFormat/>
    <w:rPr>
      <w:color w:val="666666"/>
    </w:rPr>
  </w:style>
  <w:style w:type="paragraph" w:customStyle="1" w:styleId="1f1">
    <w:name w:val="Заголовок оглавления1"/>
    <w:basedOn w:val="a"/>
    <w:next w:val="a"/>
    <w:qFormat/>
  </w:style>
  <w:style w:type="paragraph" w:customStyle="1" w:styleId="1f2">
    <w:name w:val="Перечень рисунков1"/>
    <w:basedOn w:val="a"/>
    <w:next w:val="a"/>
    <w:qFormat/>
  </w:style>
  <w:style w:type="paragraph" w:customStyle="1" w:styleId="DStyleparagraph0">
    <w:name w:val="DStyle_paragraph"/>
    <w:basedOn w:val="a"/>
    <w:next w:val="a"/>
    <w:qFormat/>
    <w:rPr>
      <w:rFonts w:ascii="PT Astra Serif" w:hAnsi="PT Astra Serif" w:cs="PT Astra Serif"/>
      <w:color w:val="000000"/>
      <w:sz w:val="24"/>
      <w:szCs w:val="24"/>
      <w:lang w:bidi="hi-IN"/>
    </w:rPr>
  </w:style>
  <w:style w:type="paragraph" w:customStyle="1" w:styleId="Standard">
    <w:name w:val="Standard"/>
    <w:basedOn w:val="DStyleparagraph0"/>
    <w:next w:val="a"/>
    <w:qFormat/>
    <w:pPr>
      <w:spacing w:line="360" w:lineRule="atLeast"/>
      <w:jc w:val="both"/>
    </w:pPr>
    <w:rPr>
      <w:rFonts w:ascii="Times New Roman" w:hAnsi="Times New Roman" w:cs="Times New Roman"/>
      <w:sz w:val="28"/>
      <w:szCs w:val="20"/>
      <w:lang w:bidi="ar-SA"/>
    </w:rPr>
  </w:style>
  <w:style w:type="paragraph" w:customStyle="1" w:styleId="Heading">
    <w:name w:val="Heading"/>
    <w:basedOn w:val="Standard"/>
    <w:next w:val="a"/>
    <w:qFormat/>
    <w:pPr>
      <w:spacing w:before="240" w:after="120"/>
    </w:pPr>
    <w:rPr>
      <w:rFonts w:ascii="Liberation Sans" w:hAnsi="Liberation Sans" w:cs="Liberation Sans"/>
      <w:szCs w:val="28"/>
    </w:rPr>
  </w:style>
  <w:style w:type="paragraph" w:customStyle="1" w:styleId="Textbody">
    <w:name w:val="Text body"/>
    <w:basedOn w:val="Standard"/>
    <w:next w:val="a"/>
    <w:qFormat/>
    <w:pPr>
      <w:spacing w:after="140" w:line="276" w:lineRule="auto"/>
    </w:pPr>
  </w:style>
  <w:style w:type="paragraph" w:customStyle="1" w:styleId="1f3">
    <w:name w:val="Список1"/>
    <w:basedOn w:val="Textbody"/>
    <w:next w:val="a"/>
    <w:qFormat/>
  </w:style>
  <w:style w:type="paragraph" w:customStyle="1" w:styleId="1f4">
    <w:name w:val="Название объекта1"/>
    <w:basedOn w:val="Standard"/>
    <w:next w:val="a"/>
    <w:qFormat/>
    <w:pPr>
      <w:spacing w:before="120" w:after="120"/>
    </w:pPr>
    <w:rPr>
      <w:rFonts w:ascii="PT Astra Serif" w:hAnsi="PT Astra Serif" w:cs="PT Astra Serif"/>
      <w:i/>
      <w:sz w:val="24"/>
      <w:szCs w:val="24"/>
    </w:rPr>
  </w:style>
  <w:style w:type="paragraph" w:customStyle="1" w:styleId="Index">
    <w:name w:val="Index"/>
    <w:basedOn w:val="Standard"/>
    <w:next w:val="a"/>
    <w:qFormat/>
    <w:rPr>
      <w:rFonts w:ascii="PT Astra Serif" w:hAnsi="PT Astra Serif" w:cs="PT Astra Serif"/>
    </w:rPr>
  </w:style>
  <w:style w:type="paragraph" w:customStyle="1" w:styleId="111">
    <w:name w:val="Заголовок 11"/>
    <w:basedOn w:val="Standard"/>
    <w:next w:val="a"/>
    <w:qFormat/>
    <w:pPr>
      <w:spacing w:before="108" w:after="108"/>
      <w:jc w:val="center"/>
    </w:pPr>
    <w:rPr>
      <w:b/>
      <w:color w:val="26282F"/>
    </w:rPr>
  </w:style>
  <w:style w:type="paragraph" w:customStyle="1" w:styleId="211">
    <w:name w:val="Заголовок 21"/>
    <w:basedOn w:val="Heading"/>
    <w:next w:val="a"/>
    <w:qFormat/>
    <w:pPr>
      <w:spacing w:before="200"/>
    </w:pPr>
    <w:rPr>
      <w:b/>
      <w:sz w:val="32"/>
      <w:szCs w:val="32"/>
    </w:rPr>
  </w:style>
  <w:style w:type="paragraph" w:customStyle="1" w:styleId="2">
    <w:name w:val="Название объекта2"/>
    <w:basedOn w:val="Standard"/>
    <w:next w:val="a"/>
    <w:qFormat/>
    <w:pPr>
      <w:spacing w:before="120" w:after="120"/>
    </w:pPr>
    <w:rPr>
      <w:i/>
      <w:sz w:val="24"/>
      <w:szCs w:val="24"/>
    </w:rPr>
  </w:style>
  <w:style w:type="paragraph" w:customStyle="1" w:styleId="caption1">
    <w:name w:val="caption1"/>
    <w:basedOn w:val="Standard"/>
    <w:next w:val="a"/>
    <w:qFormat/>
    <w:pPr>
      <w:spacing w:before="120" w:after="120"/>
    </w:pPr>
    <w:rPr>
      <w:i/>
      <w:sz w:val="24"/>
      <w:szCs w:val="24"/>
    </w:rPr>
  </w:style>
  <w:style w:type="paragraph" w:customStyle="1" w:styleId="caption11">
    <w:name w:val="caption11"/>
    <w:basedOn w:val="Standard"/>
    <w:next w:val="a"/>
    <w:qFormat/>
    <w:pPr>
      <w:spacing w:before="120" w:after="120"/>
    </w:pPr>
    <w:rPr>
      <w:i/>
      <w:sz w:val="24"/>
      <w:szCs w:val="24"/>
    </w:rPr>
  </w:style>
  <w:style w:type="paragraph" w:customStyle="1" w:styleId="caption111">
    <w:name w:val="caption111"/>
    <w:basedOn w:val="Standard"/>
    <w:next w:val="a"/>
    <w:qFormat/>
    <w:pPr>
      <w:spacing w:before="120" w:after="120"/>
    </w:pPr>
    <w:rPr>
      <w:i/>
      <w:sz w:val="24"/>
      <w:szCs w:val="24"/>
    </w:rPr>
  </w:style>
  <w:style w:type="paragraph" w:customStyle="1" w:styleId="caption1111">
    <w:name w:val="caption1111"/>
    <w:basedOn w:val="Standard"/>
    <w:next w:val="a"/>
    <w:qFormat/>
    <w:pPr>
      <w:spacing w:before="120" w:after="120"/>
    </w:pPr>
    <w:rPr>
      <w:i/>
      <w:sz w:val="24"/>
      <w:szCs w:val="24"/>
    </w:rPr>
  </w:style>
  <w:style w:type="paragraph" w:customStyle="1" w:styleId="caption11111">
    <w:name w:val="caption11111"/>
    <w:basedOn w:val="Standard"/>
    <w:next w:val="a"/>
    <w:qFormat/>
    <w:pPr>
      <w:spacing w:before="120" w:after="120"/>
    </w:pPr>
    <w:rPr>
      <w:i/>
      <w:sz w:val="24"/>
      <w:szCs w:val="24"/>
    </w:rPr>
  </w:style>
  <w:style w:type="paragraph" w:customStyle="1" w:styleId="caption111111">
    <w:name w:val="caption111111"/>
    <w:basedOn w:val="Standard"/>
    <w:next w:val="a"/>
    <w:qFormat/>
    <w:pPr>
      <w:spacing w:before="120" w:after="120"/>
    </w:pPr>
    <w:rPr>
      <w:rFonts w:ascii="PT Astra Serif" w:hAnsi="PT Astra Serif" w:cs="PT Astra Serif"/>
      <w:i/>
      <w:sz w:val="24"/>
      <w:szCs w:val="24"/>
    </w:rPr>
  </w:style>
  <w:style w:type="paragraph" w:customStyle="1" w:styleId="caption1111111">
    <w:name w:val="caption1111111"/>
    <w:basedOn w:val="Standard"/>
    <w:next w:val="a"/>
    <w:qFormat/>
    <w:pPr>
      <w:spacing w:before="120" w:after="120"/>
    </w:pPr>
    <w:rPr>
      <w:i/>
      <w:sz w:val="24"/>
      <w:szCs w:val="24"/>
    </w:rPr>
  </w:style>
  <w:style w:type="paragraph" w:customStyle="1" w:styleId="caption11111111">
    <w:name w:val="caption11111111"/>
    <w:basedOn w:val="Standard"/>
    <w:next w:val="a"/>
    <w:qFormat/>
    <w:pPr>
      <w:spacing w:before="120" w:after="120"/>
    </w:pPr>
    <w:rPr>
      <w:rFonts w:ascii="PT Astra Serif" w:hAnsi="PT Astra Serif" w:cs="PT Astra Serif"/>
      <w:i/>
      <w:sz w:val="24"/>
      <w:szCs w:val="24"/>
    </w:rPr>
  </w:style>
  <w:style w:type="paragraph" w:customStyle="1" w:styleId="3">
    <w:name w:val="Название объекта3"/>
    <w:basedOn w:val="Standard"/>
    <w:next w:val="a"/>
    <w:qFormat/>
    <w:pPr>
      <w:spacing w:before="120" w:after="120"/>
    </w:pPr>
    <w:rPr>
      <w:rFonts w:ascii="PT Astra Serif" w:hAnsi="PT Astra Serif" w:cs="PT Astra Serif"/>
      <w:i/>
      <w:sz w:val="24"/>
      <w:szCs w:val="24"/>
    </w:rPr>
  </w:style>
  <w:style w:type="paragraph" w:customStyle="1" w:styleId="8">
    <w:name w:val="Указатель8"/>
    <w:basedOn w:val="Standard"/>
    <w:next w:val="a"/>
    <w:qFormat/>
    <w:rPr>
      <w:rFonts w:ascii="PT Astra Serif" w:hAnsi="PT Astra Serif" w:cs="PT Astra Serif"/>
    </w:rPr>
  </w:style>
  <w:style w:type="paragraph" w:customStyle="1" w:styleId="7">
    <w:name w:val="Название объекта7"/>
    <w:basedOn w:val="Standard"/>
    <w:next w:val="a"/>
    <w:qFormat/>
    <w:pPr>
      <w:spacing w:before="120" w:after="120"/>
    </w:pPr>
    <w:rPr>
      <w:rFonts w:ascii="PT Astra Serif" w:hAnsi="PT Astra Serif" w:cs="PT Astra Serif"/>
      <w:i/>
      <w:sz w:val="24"/>
      <w:szCs w:val="24"/>
    </w:rPr>
  </w:style>
  <w:style w:type="paragraph" w:customStyle="1" w:styleId="70">
    <w:name w:val="Указатель7"/>
    <w:basedOn w:val="Standard"/>
    <w:next w:val="a"/>
    <w:qFormat/>
    <w:rPr>
      <w:rFonts w:ascii="PT Astra Serif" w:hAnsi="PT Astra Serif" w:cs="PT Astra Serif"/>
    </w:rPr>
  </w:style>
  <w:style w:type="paragraph" w:customStyle="1" w:styleId="6">
    <w:name w:val="Название объекта6"/>
    <w:basedOn w:val="Standard"/>
    <w:next w:val="a"/>
    <w:qFormat/>
    <w:pPr>
      <w:spacing w:before="120" w:after="120"/>
    </w:pPr>
    <w:rPr>
      <w:rFonts w:ascii="PT Astra Serif" w:hAnsi="PT Astra Serif" w:cs="PT Astra Serif"/>
      <w:i/>
      <w:sz w:val="24"/>
      <w:szCs w:val="24"/>
    </w:rPr>
  </w:style>
  <w:style w:type="paragraph" w:customStyle="1" w:styleId="60">
    <w:name w:val="Указатель6"/>
    <w:basedOn w:val="Standard"/>
    <w:next w:val="a"/>
    <w:qFormat/>
    <w:rPr>
      <w:rFonts w:ascii="PT Astra Serif" w:hAnsi="PT Astra Serif" w:cs="PT Astra Serif"/>
    </w:rPr>
  </w:style>
  <w:style w:type="paragraph" w:customStyle="1" w:styleId="5">
    <w:name w:val="Название объекта5"/>
    <w:basedOn w:val="Standard"/>
    <w:next w:val="a"/>
    <w:qFormat/>
    <w:pPr>
      <w:spacing w:before="120" w:after="120"/>
    </w:pPr>
    <w:rPr>
      <w:rFonts w:ascii="PT Astra Serif" w:hAnsi="PT Astra Serif" w:cs="PT Astra Serif"/>
      <w:i/>
      <w:sz w:val="24"/>
      <w:szCs w:val="24"/>
    </w:rPr>
  </w:style>
  <w:style w:type="paragraph" w:customStyle="1" w:styleId="50">
    <w:name w:val="Указатель5"/>
    <w:basedOn w:val="Standard"/>
    <w:next w:val="a"/>
    <w:qFormat/>
    <w:rPr>
      <w:rFonts w:ascii="PT Astra Serif" w:hAnsi="PT Astra Serif" w:cs="PT Astra Serif"/>
    </w:rPr>
  </w:style>
  <w:style w:type="paragraph" w:customStyle="1" w:styleId="4">
    <w:name w:val="Название объекта4"/>
    <w:basedOn w:val="Standard"/>
    <w:next w:val="a"/>
    <w:qFormat/>
    <w:pPr>
      <w:spacing w:before="120" w:after="120"/>
    </w:pPr>
    <w:rPr>
      <w:rFonts w:ascii="PT Astra Serif" w:hAnsi="PT Astra Serif" w:cs="PT Astra Serif"/>
      <w:i/>
      <w:sz w:val="24"/>
      <w:szCs w:val="24"/>
    </w:rPr>
  </w:style>
  <w:style w:type="paragraph" w:customStyle="1" w:styleId="40">
    <w:name w:val="Указатель4"/>
    <w:basedOn w:val="Standard"/>
    <w:next w:val="a"/>
    <w:qFormat/>
    <w:rPr>
      <w:rFonts w:ascii="PT Astra Serif" w:hAnsi="PT Astra Serif" w:cs="PT Astra Serif"/>
    </w:rPr>
  </w:style>
  <w:style w:type="paragraph" w:customStyle="1" w:styleId="30">
    <w:name w:val="Название объекта3"/>
    <w:basedOn w:val="Standard"/>
    <w:next w:val="a"/>
    <w:qFormat/>
    <w:pPr>
      <w:spacing w:before="120" w:after="120"/>
    </w:pPr>
    <w:rPr>
      <w:rFonts w:ascii="PT Sans" w:hAnsi="PT Sans" w:cs="PT Sans"/>
      <w:i/>
      <w:sz w:val="24"/>
      <w:szCs w:val="24"/>
    </w:rPr>
  </w:style>
  <w:style w:type="paragraph" w:customStyle="1" w:styleId="32">
    <w:name w:val="Указатель3"/>
    <w:basedOn w:val="Standard"/>
    <w:next w:val="a"/>
    <w:qFormat/>
    <w:rPr>
      <w:rFonts w:ascii="PT Sans" w:hAnsi="PT Sans" w:cs="PT Sans"/>
    </w:rPr>
  </w:style>
  <w:style w:type="paragraph" w:customStyle="1" w:styleId="20">
    <w:name w:val="Название объекта2"/>
    <w:basedOn w:val="Standard"/>
    <w:next w:val="a"/>
    <w:qFormat/>
    <w:pPr>
      <w:spacing w:before="120" w:after="120"/>
    </w:pPr>
    <w:rPr>
      <w:i/>
      <w:sz w:val="24"/>
      <w:szCs w:val="24"/>
    </w:rPr>
  </w:style>
  <w:style w:type="paragraph" w:customStyle="1" w:styleId="22">
    <w:name w:val="Указатель2"/>
    <w:basedOn w:val="Standard"/>
    <w:next w:val="a"/>
    <w:qFormat/>
  </w:style>
  <w:style w:type="paragraph" w:customStyle="1" w:styleId="1f5">
    <w:name w:val="Название объекта1"/>
    <w:basedOn w:val="Standard"/>
    <w:next w:val="a"/>
    <w:qFormat/>
    <w:pPr>
      <w:spacing w:before="120" w:after="120"/>
    </w:pPr>
    <w:rPr>
      <w:i/>
      <w:sz w:val="24"/>
      <w:szCs w:val="24"/>
    </w:rPr>
  </w:style>
  <w:style w:type="paragraph" w:customStyle="1" w:styleId="1f6">
    <w:name w:val="Указатель1"/>
    <w:basedOn w:val="Standard"/>
    <w:next w:val="a"/>
    <w:qFormat/>
  </w:style>
  <w:style w:type="paragraph" w:customStyle="1" w:styleId="a4">
    <w:name w:val="Верхний и нижний колонтитулы"/>
    <w:basedOn w:val="Standard"/>
    <w:next w:val="a"/>
    <w:qFormat/>
    <w:pPr>
      <w:tabs>
        <w:tab w:val="center" w:pos="4818"/>
        <w:tab w:val="right" w:pos="9637"/>
      </w:tabs>
    </w:pPr>
  </w:style>
  <w:style w:type="paragraph" w:customStyle="1" w:styleId="HeaderandFooter">
    <w:name w:val="Header and Footer"/>
    <w:basedOn w:val="Standard"/>
    <w:next w:val="a"/>
    <w:qFormat/>
    <w:pPr>
      <w:tabs>
        <w:tab w:val="center" w:pos="4818"/>
        <w:tab w:val="right" w:pos="9637"/>
      </w:tabs>
    </w:pPr>
  </w:style>
  <w:style w:type="paragraph" w:customStyle="1" w:styleId="1f7">
    <w:name w:val="Верхний колонтитул1"/>
    <w:basedOn w:val="Standard"/>
    <w:next w:val="a"/>
    <w:qFormat/>
    <w:pPr>
      <w:tabs>
        <w:tab w:val="center" w:pos="4151"/>
        <w:tab w:val="right" w:pos="8304"/>
      </w:tabs>
    </w:pPr>
  </w:style>
  <w:style w:type="paragraph" w:customStyle="1" w:styleId="1f8">
    <w:name w:val="Нижний колонтитул1"/>
    <w:basedOn w:val="Standard"/>
    <w:next w:val="a"/>
    <w:qFormat/>
    <w:pPr>
      <w:tabs>
        <w:tab w:val="center" w:pos="4151"/>
        <w:tab w:val="right" w:pos="8304"/>
      </w:tabs>
    </w:pPr>
  </w:style>
  <w:style w:type="paragraph" w:customStyle="1" w:styleId="Textbodyindent">
    <w:name w:val="Text body indent"/>
    <w:basedOn w:val="Standard"/>
    <w:next w:val="a"/>
    <w:qFormat/>
    <w:pPr>
      <w:spacing w:line="240" w:lineRule="atLeast"/>
      <w:ind w:left="6179"/>
      <w:jc w:val="left"/>
    </w:pPr>
    <w:rPr>
      <w:sz w:val="30"/>
    </w:rPr>
  </w:style>
  <w:style w:type="paragraph" w:customStyle="1" w:styleId="1f9">
    <w:name w:val="Текст выноски1"/>
    <w:basedOn w:val="Standard"/>
    <w:next w:val="a"/>
    <w:qFormat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Quotations">
    <w:name w:val="Quotations"/>
    <w:basedOn w:val="Standard"/>
    <w:next w:val="a"/>
    <w:qFormat/>
    <w:pPr>
      <w:spacing w:after="283"/>
      <w:ind w:left="567" w:right="567"/>
    </w:pPr>
  </w:style>
  <w:style w:type="paragraph" w:customStyle="1" w:styleId="TableContents">
    <w:name w:val="Table Contents"/>
    <w:basedOn w:val="Standard"/>
    <w:next w:val="a"/>
    <w:qFormat/>
  </w:style>
  <w:style w:type="paragraph" w:customStyle="1" w:styleId="TableHeading">
    <w:name w:val="Table Heading"/>
    <w:basedOn w:val="TableContents"/>
    <w:next w:val="a"/>
    <w:qFormat/>
    <w:pPr>
      <w:jc w:val="center"/>
    </w:pPr>
    <w:rPr>
      <w:b/>
    </w:rPr>
  </w:style>
  <w:style w:type="paragraph" w:customStyle="1" w:styleId="Headerleft">
    <w:name w:val="Header left"/>
    <w:basedOn w:val="1f7"/>
    <w:next w:val="a"/>
    <w:qFormat/>
    <w:pPr>
      <w:tabs>
        <w:tab w:val="clear" w:pos="4151"/>
        <w:tab w:val="clear" w:pos="8304"/>
        <w:tab w:val="center" w:pos="4535"/>
        <w:tab w:val="right" w:pos="9070"/>
      </w:tabs>
    </w:pPr>
  </w:style>
  <w:style w:type="paragraph" w:customStyle="1" w:styleId="23">
    <w:name w:val="Без интервала2"/>
    <w:basedOn w:val="DStyleparagraph0"/>
    <w:next w:val="a"/>
    <w:qFormat/>
    <w:pPr>
      <w:jc w:val="both"/>
    </w:pPr>
    <w:rPr>
      <w:rFonts w:ascii="Times New Roman" w:hAnsi="Times New Roman" w:cs="Times New Roman"/>
      <w:sz w:val="28"/>
      <w:szCs w:val="20"/>
      <w:lang w:bidi="ar-SA"/>
    </w:rPr>
  </w:style>
  <w:style w:type="paragraph" w:customStyle="1" w:styleId="ConsPlusNormal">
    <w:name w:val="ConsPlusNormal"/>
    <w:basedOn w:val="DStyleparagraph0"/>
    <w:next w:val="a"/>
    <w:qFormat/>
    <w:rPr>
      <w:rFonts w:ascii="Times New Roman" w:hAnsi="Times New Roman" w:cs="Times New Roman"/>
      <w:lang w:bidi="ar-SA"/>
    </w:rPr>
  </w:style>
  <w:style w:type="paragraph" w:customStyle="1" w:styleId="ConsPlusTextList">
    <w:name w:val="ConsPlusTextList"/>
    <w:basedOn w:val="DStyleparagraph0"/>
    <w:next w:val="a"/>
    <w:qFormat/>
    <w:rPr>
      <w:rFonts w:ascii="Times New Roman" w:hAnsi="Times New Roman" w:cs="Times New Roman"/>
    </w:rPr>
  </w:style>
  <w:style w:type="paragraph" w:customStyle="1" w:styleId="ConsPlusJurTerm">
    <w:name w:val="ConsPlusJurTerm"/>
    <w:basedOn w:val="DStyleparagraph0"/>
    <w:next w:val="a"/>
    <w:qFormat/>
    <w:rPr>
      <w:rFonts w:ascii="Times New Roman" w:hAnsi="Times New Roman" w:cs="Times New Roman"/>
    </w:rPr>
  </w:style>
  <w:style w:type="paragraph" w:customStyle="1" w:styleId="ConsPlusTitlePage">
    <w:name w:val="ConsPlusTitlePage"/>
    <w:basedOn w:val="DStyleparagraph0"/>
    <w:next w:val="a"/>
    <w:qFormat/>
    <w:rPr>
      <w:rFonts w:ascii="Tahoma" w:hAnsi="Tahoma" w:cs="Tahoma"/>
    </w:rPr>
  </w:style>
  <w:style w:type="paragraph" w:customStyle="1" w:styleId="ConsPlusDocList">
    <w:name w:val="ConsPlusDocList"/>
    <w:basedOn w:val="DStyleparagraph0"/>
    <w:next w:val="a"/>
    <w:qFormat/>
    <w:rPr>
      <w:rFonts w:ascii="Tahoma" w:hAnsi="Tahoma" w:cs="Tahoma"/>
      <w:sz w:val="18"/>
    </w:rPr>
  </w:style>
  <w:style w:type="paragraph" w:customStyle="1" w:styleId="ConsPlusCell">
    <w:name w:val="ConsPlusCell"/>
    <w:basedOn w:val="DStyleparagraph0"/>
    <w:next w:val="a"/>
    <w:qFormat/>
    <w:rPr>
      <w:rFonts w:ascii="Courier New" w:hAnsi="Courier New" w:cs="Courier New"/>
      <w:sz w:val="20"/>
    </w:rPr>
  </w:style>
  <w:style w:type="paragraph" w:customStyle="1" w:styleId="ConsPlusTitle">
    <w:name w:val="ConsPlusTitle"/>
    <w:basedOn w:val="DStyleparagraph0"/>
    <w:next w:val="a"/>
    <w:qFormat/>
    <w:rPr>
      <w:rFonts w:ascii="Arial" w:hAnsi="Arial" w:cs="Arial"/>
      <w:b/>
    </w:rPr>
  </w:style>
  <w:style w:type="paragraph" w:customStyle="1" w:styleId="ConsPlusNonformat">
    <w:name w:val="ConsPlusNonformat"/>
    <w:basedOn w:val="DStyleparagraph0"/>
    <w:next w:val="a"/>
    <w:qFormat/>
    <w:rPr>
      <w:rFonts w:ascii="Courier New" w:hAnsi="Courier New" w:cs="Courier New"/>
      <w:sz w:val="20"/>
    </w:rPr>
  </w:style>
  <w:style w:type="paragraph" w:customStyle="1" w:styleId="1fa">
    <w:name w:val="Красная строка1"/>
    <w:basedOn w:val="Standard"/>
    <w:next w:val="a"/>
    <w:qFormat/>
    <w:pPr>
      <w:ind w:firstLine="707"/>
    </w:p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1fb">
    <w:name w:val="Основной шрифт абзаца1"/>
    <w:qFormat/>
  </w:style>
  <w:style w:type="character" w:customStyle="1" w:styleId="80">
    <w:name w:val="Основной шрифт абзаца8"/>
    <w:qFormat/>
  </w:style>
  <w:style w:type="character" w:customStyle="1" w:styleId="WW8Num2z0">
    <w:name w:val="WW8Num2z0"/>
    <w:qFormat/>
  </w:style>
  <w:style w:type="character" w:customStyle="1" w:styleId="72">
    <w:name w:val="Основной шрифт абзаца7"/>
    <w:qFormat/>
  </w:style>
  <w:style w:type="character" w:customStyle="1" w:styleId="62">
    <w:name w:val="Основной шрифт абзаца6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52">
    <w:name w:val="Основной шрифт абзаца5"/>
    <w:qFormat/>
  </w:style>
  <w:style w:type="character" w:customStyle="1" w:styleId="42">
    <w:name w:val="Основной шрифт абзаца4"/>
    <w:qFormat/>
  </w:style>
  <w:style w:type="character" w:customStyle="1" w:styleId="33">
    <w:name w:val="Основной шрифт абзаца3"/>
    <w:qFormat/>
  </w:style>
  <w:style w:type="character" w:customStyle="1" w:styleId="24">
    <w:name w:val="Основной шрифт абзаца2"/>
    <w:qFormat/>
  </w:style>
  <w:style w:type="character" w:customStyle="1" w:styleId="1fc">
    <w:name w:val="Основной шрифт абзаца1"/>
    <w:qFormat/>
  </w:style>
  <w:style w:type="character" w:customStyle="1" w:styleId="1fd">
    <w:name w:val="Номер страницы1"/>
    <w:basedOn w:val="1fc"/>
    <w:qFormat/>
  </w:style>
  <w:style w:type="character" w:customStyle="1" w:styleId="a5">
    <w:name w:val="Основной текст с отступом Знак"/>
    <w:qFormat/>
    <w:rPr>
      <w:rFonts w:ascii="Times New Roman" w:hAnsi="Times New Roman" w:cs="Times New Roman"/>
      <w:sz w:val="30"/>
    </w:rPr>
  </w:style>
  <w:style w:type="character" w:customStyle="1" w:styleId="a6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1fe">
    <w:name w:val="Выделение1"/>
    <w:qFormat/>
    <w:rPr>
      <w:i/>
    </w:rPr>
  </w:style>
  <w:style w:type="character" w:customStyle="1" w:styleId="Internetlink0">
    <w:name w:val="Internet link"/>
    <w:qFormat/>
    <w:rPr>
      <w:color w:val="000080"/>
      <w:u w:val="single"/>
    </w:rPr>
  </w:style>
  <w:style w:type="character" w:customStyle="1" w:styleId="a7">
    <w:name w:val="Цветовое выделение"/>
    <w:qFormat/>
    <w:rPr>
      <w:b/>
      <w:color w:val="26282F"/>
    </w:rPr>
  </w:style>
  <w:style w:type="character" w:customStyle="1" w:styleId="a8">
    <w:name w:val="Гипертекстовая ссылка"/>
    <w:qFormat/>
    <w:rPr>
      <w:b w:val="0"/>
      <w:color w:val="106BBE"/>
    </w:rPr>
  </w:style>
  <w:style w:type="character" w:customStyle="1" w:styleId="a9">
    <w:name w:val="Цветовое выделение для Текст"/>
    <w:qFormat/>
  </w:style>
  <w:style w:type="character" w:customStyle="1" w:styleId="aa">
    <w:name w:val="Основной текст Знак"/>
    <w:qFormat/>
    <w:rPr>
      <w:sz w:val="28"/>
    </w:rPr>
  </w:style>
  <w:style w:type="character" w:customStyle="1" w:styleId="9">
    <w:name w:val="Основной шрифт абзаца9"/>
    <w:qFormat/>
  </w:style>
  <w:style w:type="character" w:customStyle="1" w:styleId="T1">
    <w:name w:val="T1"/>
  </w:style>
  <w:style w:type="character" w:customStyle="1" w:styleId="T2">
    <w:name w:val="T2"/>
  </w:style>
  <w:style w:type="character" w:customStyle="1" w:styleId="T3">
    <w:name w:val="T3"/>
  </w:style>
  <w:style w:type="character" w:customStyle="1" w:styleId="T4">
    <w:name w:val="T4"/>
  </w:style>
  <w:style w:type="character" w:customStyle="1" w:styleId="T5">
    <w:name w:val="T5"/>
  </w:style>
  <w:style w:type="character" w:customStyle="1" w:styleId="T6">
    <w:name w:val="T6"/>
  </w:style>
  <w:style w:type="character" w:customStyle="1" w:styleId="T7">
    <w:name w:val="T7"/>
  </w:style>
  <w:style w:type="character" w:customStyle="1" w:styleId="T8">
    <w:name w:val="T8"/>
  </w:style>
  <w:style w:type="character" w:customStyle="1" w:styleId="T9">
    <w:name w:val="T9"/>
  </w:style>
  <w:style w:type="character" w:customStyle="1" w:styleId="T10">
    <w:name w:val="T10"/>
  </w:style>
  <w:style w:type="character" w:customStyle="1" w:styleId="T11">
    <w:name w:val="T11"/>
  </w:style>
  <w:style w:type="character" w:customStyle="1" w:styleId="T12">
    <w:name w:val="T12"/>
  </w:style>
  <w:style w:type="character" w:customStyle="1" w:styleId="T13">
    <w:name w:val="T13"/>
  </w:style>
  <w:style w:type="character" w:customStyle="1" w:styleId="T14">
    <w:name w:val="T14"/>
  </w:style>
  <w:style w:type="character" w:customStyle="1" w:styleId="T15">
    <w:name w:val="T15"/>
  </w:style>
  <w:style w:type="character" w:customStyle="1" w:styleId="T16">
    <w:name w:val="T16"/>
  </w:style>
  <w:style w:type="character" w:customStyle="1" w:styleId="T17">
    <w:name w:val="T17"/>
  </w:style>
  <w:style w:type="character" w:customStyle="1" w:styleId="T18">
    <w:name w:val="T18"/>
  </w:style>
  <w:style w:type="paragraph" w:styleId="ab">
    <w:name w:val="footer"/>
    <w:basedOn w:val="a"/>
    <w:link w:val="ac"/>
    <w:uiPriority w:val="99"/>
    <w:unhideWhenUsed/>
    <w:rsid w:val="002C117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C1172"/>
  </w:style>
  <w:style w:type="paragraph" w:styleId="ad">
    <w:name w:val="No Spacing"/>
    <w:qFormat/>
    <w:rsid w:val="002C1172"/>
    <w:pPr>
      <w:widowControl w:val="0"/>
      <w:suppressAutoHyphens/>
      <w:jc w:val="right"/>
    </w:pPr>
    <w:rPr>
      <w:rFonts w:ascii="Calibri" w:eastAsia="Calibri" w:hAnsi="Calibri" w:cs="Calibri"/>
      <w:color w:val="000000"/>
      <w:sz w:val="22"/>
      <w:szCs w:val="22"/>
      <w:lang w:eastAsia="zh-CN"/>
    </w:rPr>
  </w:style>
  <w:style w:type="paragraph" w:styleId="ae">
    <w:name w:val="Balloon Text"/>
    <w:basedOn w:val="a"/>
    <w:link w:val="1ff"/>
    <w:uiPriority w:val="99"/>
    <w:semiHidden/>
    <w:unhideWhenUsed/>
    <w:rsid w:val="004C4897"/>
    <w:rPr>
      <w:rFonts w:ascii="Tahoma" w:hAnsi="Tahoma" w:cs="Tahoma"/>
      <w:sz w:val="16"/>
      <w:szCs w:val="16"/>
    </w:rPr>
  </w:style>
  <w:style w:type="character" w:customStyle="1" w:styleId="1ff">
    <w:name w:val="Текст выноски Знак1"/>
    <w:basedOn w:val="a0"/>
    <w:link w:val="ae"/>
    <w:uiPriority w:val="99"/>
    <w:semiHidden/>
    <w:rsid w:val="004C4897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614BC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614B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DStyleparagraph">
    <w:name w:val="DStyle_paragraph"/>
  </w:style>
  <w:style w:type="character" w:customStyle="1" w:styleId="DStyletext">
    <w:name w:val="DStyle_text"/>
  </w:style>
  <w:style w:type="paragraph" w:customStyle="1" w:styleId="31">
    <w:name w:val="Заголовок 31"/>
    <w:basedOn w:val="a"/>
    <w:next w:val="a"/>
    <w:qFormat/>
    <w:pPr>
      <w:spacing w:before="160" w:after="80"/>
    </w:pPr>
    <w:rPr>
      <w:rFonts w:ascii="Arial" w:hAnsi="Arial" w:cs="Arial"/>
      <w:color w:val="0F4761"/>
      <w:sz w:val="28"/>
      <w:szCs w:val="28"/>
    </w:rPr>
  </w:style>
  <w:style w:type="paragraph" w:customStyle="1" w:styleId="41">
    <w:name w:val="Заголовок 41"/>
    <w:basedOn w:val="a"/>
    <w:next w:val="a"/>
    <w:qFormat/>
    <w:pPr>
      <w:spacing w:before="80" w:after="40"/>
    </w:pPr>
    <w:rPr>
      <w:rFonts w:ascii="Arial" w:hAnsi="Arial" w:cs="Arial"/>
      <w:i/>
      <w:color w:val="0F4761"/>
    </w:rPr>
  </w:style>
  <w:style w:type="paragraph" w:customStyle="1" w:styleId="51">
    <w:name w:val="Заголовок 51"/>
    <w:basedOn w:val="a"/>
    <w:next w:val="a"/>
    <w:qFormat/>
    <w:pPr>
      <w:spacing w:before="80" w:after="40"/>
    </w:pPr>
    <w:rPr>
      <w:rFonts w:ascii="Arial" w:hAnsi="Arial" w:cs="Arial"/>
      <w:color w:val="0F4761"/>
    </w:rPr>
  </w:style>
  <w:style w:type="paragraph" w:customStyle="1" w:styleId="61">
    <w:name w:val="Заголовок 61"/>
    <w:basedOn w:val="a"/>
    <w:next w:val="a"/>
    <w:qFormat/>
    <w:pPr>
      <w:spacing w:before="40"/>
    </w:pPr>
    <w:rPr>
      <w:rFonts w:ascii="Arial" w:hAnsi="Arial" w:cs="Arial"/>
      <w:i/>
      <w:color w:val="595959"/>
    </w:rPr>
  </w:style>
  <w:style w:type="paragraph" w:customStyle="1" w:styleId="71">
    <w:name w:val="Заголовок 71"/>
    <w:basedOn w:val="a"/>
    <w:next w:val="a"/>
    <w:qFormat/>
    <w:pPr>
      <w:spacing w:before="40"/>
    </w:pPr>
    <w:rPr>
      <w:rFonts w:ascii="Arial" w:hAnsi="Arial" w:cs="Arial"/>
      <w:color w:val="595959"/>
    </w:rPr>
  </w:style>
  <w:style w:type="paragraph" w:customStyle="1" w:styleId="81">
    <w:name w:val="Заголовок 81"/>
    <w:basedOn w:val="a"/>
    <w:next w:val="a"/>
    <w:qFormat/>
    <w:rPr>
      <w:rFonts w:ascii="Arial" w:hAnsi="Arial" w:cs="Arial"/>
      <w:i/>
      <w:color w:val="272727"/>
    </w:rPr>
  </w:style>
  <w:style w:type="paragraph" w:customStyle="1" w:styleId="91">
    <w:name w:val="Заголовок 91"/>
    <w:basedOn w:val="a"/>
    <w:next w:val="a"/>
    <w:qFormat/>
    <w:rPr>
      <w:rFonts w:ascii="Arial" w:hAnsi="Arial" w:cs="Arial"/>
      <w:i/>
      <w:color w:val="272727"/>
    </w:rPr>
  </w:style>
  <w:style w:type="character" w:customStyle="1" w:styleId="Heading1Char">
    <w:name w:val="Heading 1 Char"/>
    <w:basedOn w:val="a0"/>
    <w:qFormat/>
    <w:rPr>
      <w:rFonts w:ascii="Arial" w:hAnsi="Arial" w:cs="Arial"/>
      <w:color w:val="0F4761"/>
      <w:sz w:val="40"/>
      <w:szCs w:val="40"/>
    </w:rPr>
  </w:style>
  <w:style w:type="character" w:customStyle="1" w:styleId="Heading2Char">
    <w:name w:val="Heading 2 Char"/>
    <w:basedOn w:val="a0"/>
    <w:qFormat/>
    <w:rPr>
      <w:rFonts w:ascii="Arial" w:hAnsi="Arial" w:cs="Arial"/>
      <w:color w:val="0F4761"/>
      <w:sz w:val="32"/>
      <w:szCs w:val="32"/>
    </w:rPr>
  </w:style>
  <w:style w:type="character" w:customStyle="1" w:styleId="Heading3Char">
    <w:name w:val="Heading 3 Char"/>
    <w:basedOn w:val="a0"/>
    <w:qFormat/>
    <w:rPr>
      <w:rFonts w:ascii="Arial" w:hAnsi="Arial" w:cs="Arial"/>
      <w:color w:val="0F4761"/>
      <w:sz w:val="28"/>
      <w:szCs w:val="28"/>
    </w:rPr>
  </w:style>
  <w:style w:type="character" w:customStyle="1" w:styleId="Heading4Char">
    <w:name w:val="Heading 4 Char"/>
    <w:basedOn w:val="a0"/>
    <w:qFormat/>
    <w:rPr>
      <w:rFonts w:ascii="Arial" w:hAnsi="Arial" w:cs="Arial"/>
      <w:i/>
      <w:color w:val="0F4761"/>
    </w:rPr>
  </w:style>
  <w:style w:type="character" w:customStyle="1" w:styleId="Heading5Char">
    <w:name w:val="Heading 5 Char"/>
    <w:basedOn w:val="a0"/>
    <w:qFormat/>
    <w:rPr>
      <w:rFonts w:ascii="Arial" w:hAnsi="Arial" w:cs="Arial"/>
      <w:color w:val="0F4761"/>
    </w:rPr>
  </w:style>
  <w:style w:type="character" w:customStyle="1" w:styleId="Heading6Char">
    <w:name w:val="Heading 6 Char"/>
    <w:basedOn w:val="a0"/>
    <w:qFormat/>
    <w:rPr>
      <w:rFonts w:ascii="Arial" w:hAnsi="Arial" w:cs="Arial"/>
      <w:i/>
      <w:color w:val="595959"/>
    </w:rPr>
  </w:style>
  <w:style w:type="character" w:customStyle="1" w:styleId="Heading7Char">
    <w:name w:val="Heading 7 Char"/>
    <w:basedOn w:val="a0"/>
    <w:qFormat/>
    <w:rPr>
      <w:rFonts w:ascii="Arial" w:hAnsi="Arial" w:cs="Arial"/>
      <w:color w:val="595959"/>
    </w:rPr>
  </w:style>
  <w:style w:type="character" w:customStyle="1" w:styleId="Heading8Char">
    <w:name w:val="Heading 8 Char"/>
    <w:basedOn w:val="a0"/>
    <w:qFormat/>
    <w:rPr>
      <w:rFonts w:ascii="Arial" w:hAnsi="Arial" w:cs="Arial"/>
      <w:i/>
      <w:color w:val="272727"/>
    </w:rPr>
  </w:style>
  <w:style w:type="character" w:customStyle="1" w:styleId="Heading9Char">
    <w:name w:val="Heading 9 Char"/>
    <w:basedOn w:val="a0"/>
    <w:qFormat/>
    <w:rPr>
      <w:rFonts w:ascii="Arial" w:hAnsi="Arial" w:cs="Arial"/>
      <w:i/>
      <w:color w:val="272727"/>
    </w:rPr>
  </w:style>
  <w:style w:type="paragraph" w:customStyle="1" w:styleId="1">
    <w:name w:val="Название1"/>
    <w:basedOn w:val="a"/>
    <w:next w:val="a"/>
    <w:qFormat/>
    <w:pPr>
      <w:spacing w:after="80"/>
    </w:pPr>
    <w:rPr>
      <w:rFonts w:ascii="Arial" w:hAnsi="Arial" w:cs="Arial"/>
      <w:spacing w:val="-10"/>
      <w:sz w:val="56"/>
      <w:szCs w:val="56"/>
    </w:rPr>
  </w:style>
  <w:style w:type="character" w:customStyle="1" w:styleId="TitleChar">
    <w:name w:val="Title Char"/>
    <w:basedOn w:val="a0"/>
    <w:qFormat/>
    <w:rPr>
      <w:rFonts w:ascii="Arial" w:hAnsi="Arial" w:cs="Arial"/>
      <w:spacing w:val="-10"/>
      <w:sz w:val="56"/>
      <w:szCs w:val="56"/>
    </w:rPr>
  </w:style>
  <w:style w:type="paragraph" w:customStyle="1" w:styleId="10">
    <w:name w:val="Подзаголовок1"/>
    <w:basedOn w:val="a"/>
    <w:next w:val="a"/>
    <w:qFormat/>
    <w:rPr>
      <w:color w:val="595959"/>
      <w:spacing w:val="15"/>
      <w:sz w:val="28"/>
      <w:szCs w:val="28"/>
    </w:rPr>
  </w:style>
  <w:style w:type="character" w:customStyle="1" w:styleId="SubtitleChar">
    <w:name w:val="Subtitle Char"/>
    <w:basedOn w:val="a0"/>
    <w:qFormat/>
    <w:rPr>
      <w:color w:val="595959"/>
      <w:spacing w:val="15"/>
      <w:sz w:val="28"/>
      <w:szCs w:val="28"/>
    </w:rPr>
  </w:style>
  <w:style w:type="paragraph" w:customStyle="1" w:styleId="21">
    <w:name w:val="Цитата 21"/>
    <w:basedOn w:val="a"/>
    <w:next w:val="a"/>
    <w:qFormat/>
    <w:pPr>
      <w:spacing w:before="160"/>
      <w:jc w:val="center"/>
    </w:pPr>
    <w:rPr>
      <w:i/>
      <w:color w:val="404040"/>
    </w:rPr>
  </w:style>
  <w:style w:type="character" w:customStyle="1" w:styleId="QuoteChar">
    <w:name w:val="Quote Char"/>
    <w:basedOn w:val="a0"/>
    <w:qFormat/>
    <w:rPr>
      <w:i/>
      <w:color w:val="404040"/>
    </w:rPr>
  </w:style>
  <w:style w:type="paragraph" w:customStyle="1" w:styleId="11">
    <w:name w:val="Абзац списка1"/>
    <w:basedOn w:val="a"/>
    <w:next w:val="a"/>
    <w:qFormat/>
    <w:pPr>
      <w:ind w:left="720"/>
    </w:pPr>
  </w:style>
  <w:style w:type="character" w:customStyle="1" w:styleId="12">
    <w:name w:val="Сильное выделение1"/>
    <w:basedOn w:val="a0"/>
    <w:qFormat/>
    <w:rPr>
      <w:i/>
      <w:color w:val="0F4761"/>
    </w:rPr>
  </w:style>
  <w:style w:type="paragraph" w:customStyle="1" w:styleId="13">
    <w:name w:val="Выделенная цитата1"/>
    <w:basedOn w:val="a"/>
    <w:next w:val="a"/>
    <w:qFormat/>
    <w:pPr>
      <w:pBdr>
        <w:top w:val="single" w:sz="4" w:space="0" w:color="0F4761"/>
        <w:bottom w:val="single" w:sz="4" w:space="0" w:color="0F4761"/>
      </w:pBdr>
      <w:spacing w:before="360" w:after="360"/>
      <w:ind w:left="864" w:right="864"/>
      <w:jc w:val="center"/>
    </w:pPr>
    <w:rPr>
      <w:i/>
      <w:color w:val="0F4761"/>
    </w:rPr>
  </w:style>
  <w:style w:type="character" w:customStyle="1" w:styleId="IntenseQuoteChar">
    <w:name w:val="Intense Quote Char"/>
    <w:basedOn w:val="a0"/>
    <w:qFormat/>
    <w:rPr>
      <w:i/>
      <w:color w:val="0F4761"/>
    </w:rPr>
  </w:style>
  <w:style w:type="character" w:customStyle="1" w:styleId="14">
    <w:name w:val="Сильная ссылка1"/>
    <w:basedOn w:val="a0"/>
    <w:qFormat/>
    <w:rPr>
      <w:b/>
      <w:smallCaps/>
      <w:color w:val="0F4761"/>
      <w:spacing w:val="5"/>
    </w:rPr>
  </w:style>
  <w:style w:type="paragraph" w:customStyle="1" w:styleId="15">
    <w:name w:val="Без интервала1"/>
    <w:basedOn w:val="a"/>
    <w:next w:val="a"/>
    <w:qFormat/>
  </w:style>
  <w:style w:type="character" w:customStyle="1" w:styleId="16">
    <w:name w:val="Слабое выделение1"/>
    <w:basedOn w:val="a0"/>
    <w:qFormat/>
    <w:rPr>
      <w:i/>
      <w:color w:val="404040"/>
    </w:rPr>
  </w:style>
  <w:style w:type="character" w:customStyle="1" w:styleId="17">
    <w:name w:val="Строгий1"/>
    <w:basedOn w:val="a0"/>
    <w:qFormat/>
    <w:rPr>
      <w:b/>
    </w:rPr>
  </w:style>
  <w:style w:type="character" w:customStyle="1" w:styleId="18">
    <w:name w:val="Слабая ссылка1"/>
    <w:basedOn w:val="a0"/>
    <w:qFormat/>
    <w:rPr>
      <w:smallCaps/>
      <w:color w:val="5A5A5A"/>
    </w:rPr>
  </w:style>
  <w:style w:type="character" w:customStyle="1" w:styleId="19">
    <w:name w:val="Название книги1"/>
    <w:basedOn w:val="a0"/>
    <w:qFormat/>
    <w:rPr>
      <w:b/>
      <w:i/>
      <w:spacing w:val="5"/>
    </w:rPr>
  </w:style>
  <w:style w:type="character" w:customStyle="1" w:styleId="HeaderChar">
    <w:name w:val="Header Char"/>
    <w:basedOn w:val="a0"/>
    <w:qFormat/>
  </w:style>
  <w:style w:type="character" w:customStyle="1" w:styleId="FooterChar">
    <w:name w:val="Footer Char"/>
    <w:basedOn w:val="a0"/>
    <w:qFormat/>
  </w:style>
  <w:style w:type="paragraph" w:customStyle="1" w:styleId="1a">
    <w:name w:val="Текст сноски1"/>
    <w:basedOn w:val="a"/>
    <w:next w:val="a"/>
    <w:qFormat/>
  </w:style>
  <w:style w:type="character" w:customStyle="1" w:styleId="FootnoteTextChar">
    <w:name w:val="Footnote Text Char"/>
    <w:basedOn w:val="a0"/>
    <w:qFormat/>
    <w:rPr>
      <w:sz w:val="20"/>
      <w:szCs w:val="20"/>
    </w:rPr>
  </w:style>
  <w:style w:type="character" w:customStyle="1" w:styleId="1b">
    <w:name w:val="Знак сноски1"/>
    <w:basedOn w:val="a0"/>
    <w:qFormat/>
    <w:rPr>
      <w:vertAlign w:val="superscript"/>
    </w:rPr>
  </w:style>
  <w:style w:type="paragraph" w:customStyle="1" w:styleId="1c">
    <w:name w:val="Текст концевой сноски1"/>
    <w:basedOn w:val="a"/>
    <w:next w:val="a"/>
    <w:qFormat/>
  </w:style>
  <w:style w:type="character" w:customStyle="1" w:styleId="EndnoteTextChar">
    <w:name w:val="Endnote Text Char"/>
    <w:basedOn w:val="a0"/>
    <w:qFormat/>
    <w:rPr>
      <w:sz w:val="20"/>
      <w:szCs w:val="20"/>
    </w:rPr>
  </w:style>
  <w:style w:type="character" w:customStyle="1" w:styleId="1d">
    <w:name w:val="Знак концевой сноски1"/>
    <w:basedOn w:val="a0"/>
    <w:qFormat/>
    <w:rPr>
      <w:vertAlign w:val="superscript"/>
    </w:rPr>
  </w:style>
  <w:style w:type="character" w:customStyle="1" w:styleId="1e">
    <w:name w:val="Гиперссылка1"/>
    <w:basedOn w:val="a0"/>
    <w:qFormat/>
    <w:rPr>
      <w:color w:val="0563C1"/>
      <w:u w:val="single"/>
    </w:rPr>
  </w:style>
  <w:style w:type="character" w:customStyle="1" w:styleId="Internetlink">
    <w:name w:val="Internet link"/>
    <w:qFormat/>
    <w:rPr>
      <w:color w:val="0563C1"/>
      <w:u w:val="single"/>
    </w:rPr>
  </w:style>
  <w:style w:type="character" w:customStyle="1" w:styleId="1f">
    <w:name w:val="Просмотренная гиперссылка1"/>
    <w:basedOn w:val="a0"/>
    <w:qFormat/>
    <w:rPr>
      <w:color w:val="954F72"/>
      <w:u w:val="single"/>
    </w:rPr>
  </w:style>
  <w:style w:type="paragraph" w:customStyle="1" w:styleId="110">
    <w:name w:val="Оглавление 11"/>
    <w:basedOn w:val="a"/>
    <w:next w:val="a"/>
    <w:qFormat/>
    <w:pPr>
      <w:spacing w:after="100"/>
    </w:pPr>
  </w:style>
  <w:style w:type="paragraph" w:customStyle="1" w:styleId="210">
    <w:name w:val="Оглавление 21"/>
    <w:basedOn w:val="a"/>
    <w:next w:val="a"/>
    <w:qFormat/>
    <w:pPr>
      <w:spacing w:after="100"/>
      <w:ind w:left="220"/>
    </w:pPr>
  </w:style>
  <w:style w:type="paragraph" w:customStyle="1" w:styleId="310">
    <w:name w:val="Оглавление 31"/>
    <w:basedOn w:val="a"/>
    <w:next w:val="a"/>
    <w:qFormat/>
    <w:pPr>
      <w:spacing w:after="100"/>
      <w:ind w:left="440"/>
    </w:pPr>
  </w:style>
  <w:style w:type="paragraph" w:customStyle="1" w:styleId="410">
    <w:name w:val="Оглавление 41"/>
    <w:basedOn w:val="a"/>
    <w:next w:val="a"/>
    <w:qFormat/>
    <w:pPr>
      <w:spacing w:after="100"/>
      <w:ind w:left="660"/>
    </w:pPr>
  </w:style>
  <w:style w:type="paragraph" w:customStyle="1" w:styleId="510">
    <w:name w:val="Оглавление 51"/>
    <w:basedOn w:val="a"/>
    <w:next w:val="a"/>
    <w:qFormat/>
    <w:pPr>
      <w:spacing w:after="100"/>
      <w:ind w:left="880"/>
    </w:pPr>
  </w:style>
  <w:style w:type="paragraph" w:customStyle="1" w:styleId="610">
    <w:name w:val="Оглавление 61"/>
    <w:basedOn w:val="a"/>
    <w:next w:val="a"/>
    <w:qFormat/>
    <w:pPr>
      <w:spacing w:after="100"/>
      <w:ind w:left="1100"/>
    </w:pPr>
  </w:style>
  <w:style w:type="paragraph" w:customStyle="1" w:styleId="710">
    <w:name w:val="Оглавление 71"/>
    <w:basedOn w:val="a"/>
    <w:next w:val="a"/>
    <w:qFormat/>
    <w:pPr>
      <w:spacing w:after="100"/>
      <w:ind w:left="1320"/>
    </w:pPr>
  </w:style>
  <w:style w:type="paragraph" w:customStyle="1" w:styleId="810">
    <w:name w:val="Оглавление 81"/>
    <w:basedOn w:val="a"/>
    <w:next w:val="a"/>
    <w:qFormat/>
    <w:pPr>
      <w:spacing w:after="100"/>
      <w:ind w:left="1540"/>
    </w:pPr>
  </w:style>
  <w:style w:type="paragraph" w:customStyle="1" w:styleId="910">
    <w:name w:val="Оглавление 91"/>
    <w:basedOn w:val="a"/>
    <w:next w:val="a"/>
    <w:qFormat/>
    <w:pPr>
      <w:spacing w:after="100"/>
      <w:ind w:left="1760"/>
    </w:pPr>
  </w:style>
  <w:style w:type="character" w:customStyle="1" w:styleId="1f0">
    <w:name w:val="Замещающий текст1"/>
    <w:basedOn w:val="a0"/>
    <w:qFormat/>
    <w:rPr>
      <w:color w:val="666666"/>
    </w:rPr>
  </w:style>
  <w:style w:type="paragraph" w:customStyle="1" w:styleId="1f1">
    <w:name w:val="Заголовок оглавления1"/>
    <w:basedOn w:val="a"/>
    <w:next w:val="a"/>
    <w:qFormat/>
  </w:style>
  <w:style w:type="paragraph" w:customStyle="1" w:styleId="1f2">
    <w:name w:val="Перечень рисунков1"/>
    <w:basedOn w:val="a"/>
    <w:next w:val="a"/>
    <w:qFormat/>
  </w:style>
  <w:style w:type="paragraph" w:customStyle="1" w:styleId="DStyleparagraph0">
    <w:name w:val="DStyle_paragraph"/>
    <w:basedOn w:val="a"/>
    <w:next w:val="a"/>
    <w:qFormat/>
    <w:rPr>
      <w:rFonts w:ascii="PT Astra Serif" w:hAnsi="PT Astra Serif" w:cs="PT Astra Serif"/>
      <w:color w:val="000000"/>
      <w:sz w:val="24"/>
      <w:szCs w:val="24"/>
      <w:lang w:bidi="hi-IN"/>
    </w:rPr>
  </w:style>
  <w:style w:type="paragraph" w:customStyle="1" w:styleId="Standard">
    <w:name w:val="Standard"/>
    <w:basedOn w:val="DStyleparagraph0"/>
    <w:next w:val="a"/>
    <w:qFormat/>
    <w:pPr>
      <w:spacing w:line="360" w:lineRule="atLeast"/>
      <w:jc w:val="both"/>
    </w:pPr>
    <w:rPr>
      <w:rFonts w:ascii="Times New Roman" w:hAnsi="Times New Roman" w:cs="Times New Roman"/>
      <w:sz w:val="28"/>
      <w:szCs w:val="20"/>
      <w:lang w:bidi="ar-SA"/>
    </w:rPr>
  </w:style>
  <w:style w:type="paragraph" w:customStyle="1" w:styleId="Heading">
    <w:name w:val="Heading"/>
    <w:basedOn w:val="Standard"/>
    <w:next w:val="a"/>
    <w:qFormat/>
    <w:pPr>
      <w:spacing w:before="240" w:after="120"/>
    </w:pPr>
    <w:rPr>
      <w:rFonts w:ascii="Liberation Sans" w:hAnsi="Liberation Sans" w:cs="Liberation Sans"/>
      <w:szCs w:val="28"/>
    </w:rPr>
  </w:style>
  <w:style w:type="paragraph" w:customStyle="1" w:styleId="Textbody">
    <w:name w:val="Text body"/>
    <w:basedOn w:val="Standard"/>
    <w:next w:val="a"/>
    <w:qFormat/>
    <w:pPr>
      <w:spacing w:after="140" w:line="276" w:lineRule="auto"/>
    </w:pPr>
  </w:style>
  <w:style w:type="paragraph" w:customStyle="1" w:styleId="1f3">
    <w:name w:val="Список1"/>
    <w:basedOn w:val="Textbody"/>
    <w:next w:val="a"/>
    <w:qFormat/>
  </w:style>
  <w:style w:type="paragraph" w:customStyle="1" w:styleId="1f4">
    <w:name w:val="Название объекта1"/>
    <w:basedOn w:val="Standard"/>
    <w:next w:val="a"/>
    <w:qFormat/>
    <w:pPr>
      <w:spacing w:before="120" w:after="120"/>
    </w:pPr>
    <w:rPr>
      <w:rFonts w:ascii="PT Astra Serif" w:hAnsi="PT Astra Serif" w:cs="PT Astra Serif"/>
      <w:i/>
      <w:sz w:val="24"/>
      <w:szCs w:val="24"/>
    </w:rPr>
  </w:style>
  <w:style w:type="paragraph" w:customStyle="1" w:styleId="Index">
    <w:name w:val="Index"/>
    <w:basedOn w:val="Standard"/>
    <w:next w:val="a"/>
    <w:qFormat/>
    <w:rPr>
      <w:rFonts w:ascii="PT Astra Serif" w:hAnsi="PT Astra Serif" w:cs="PT Astra Serif"/>
    </w:rPr>
  </w:style>
  <w:style w:type="paragraph" w:customStyle="1" w:styleId="111">
    <w:name w:val="Заголовок 11"/>
    <w:basedOn w:val="Standard"/>
    <w:next w:val="a"/>
    <w:qFormat/>
    <w:pPr>
      <w:spacing w:before="108" w:after="108"/>
      <w:jc w:val="center"/>
    </w:pPr>
    <w:rPr>
      <w:b/>
      <w:color w:val="26282F"/>
    </w:rPr>
  </w:style>
  <w:style w:type="paragraph" w:customStyle="1" w:styleId="211">
    <w:name w:val="Заголовок 21"/>
    <w:basedOn w:val="Heading"/>
    <w:next w:val="a"/>
    <w:qFormat/>
    <w:pPr>
      <w:spacing w:before="200"/>
    </w:pPr>
    <w:rPr>
      <w:b/>
      <w:sz w:val="32"/>
      <w:szCs w:val="32"/>
    </w:rPr>
  </w:style>
  <w:style w:type="paragraph" w:customStyle="1" w:styleId="2">
    <w:name w:val="Название объекта2"/>
    <w:basedOn w:val="Standard"/>
    <w:next w:val="a"/>
    <w:qFormat/>
    <w:pPr>
      <w:spacing w:before="120" w:after="120"/>
    </w:pPr>
    <w:rPr>
      <w:i/>
      <w:sz w:val="24"/>
      <w:szCs w:val="24"/>
    </w:rPr>
  </w:style>
  <w:style w:type="paragraph" w:customStyle="1" w:styleId="caption1">
    <w:name w:val="caption1"/>
    <w:basedOn w:val="Standard"/>
    <w:next w:val="a"/>
    <w:qFormat/>
    <w:pPr>
      <w:spacing w:before="120" w:after="120"/>
    </w:pPr>
    <w:rPr>
      <w:i/>
      <w:sz w:val="24"/>
      <w:szCs w:val="24"/>
    </w:rPr>
  </w:style>
  <w:style w:type="paragraph" w:customStyle="1" w:styleId="caption11">
    <w:name w:val="caption11"/>
    <w:basedOn w:val="Standard"/>
    <w:next w:val="a"/>
    <w:qFormat/>
    <w:pPr>
      <w:spacing w:before="120" w:after="120"/>
    </w:pPr>
    <w:rPr>
      <w:i/>
      <w:sz w:val="24"/>
      <w:szCs w:val="24"/>
    </w:rPr>
  </w:style>
  <w:style w:type="paragraph" w:customStyle="1" w:styleId="caption111">
    <w:name w:val="caption111"/>
    <w:basedOn w:val="Standard"/>
    <w:next w:val="a"/>
    <w:qFormat/>
    <w:pPr>
      <w:spacing w:before="120" w:after="120"/>
    </w:pPr>
    <w:rPr>
      <w:i/>
      <w:sz w:val="24"/>
      <w:szCs w:val="24"/>
    </w:rPr>
  </w:style>
  <w:style w:type="paragraph" w:customStyle="1" w:styleId="caption1111">
    <w:name w:val="caption1111"/>
    <w:basedOn w:val="Standard"/>
    <w:next w:val="a"/>
    <w:qFormat/>
    <w:pPr>
      <w:spacing w:before="120" w:after="120"/>
    </w:pPr>
    <w:rPr>
      <w:i/>
      <w:sz w:val="24"/>
      <w:szCs w:val="24"/>
    </w:rPr>
  </w:style>
  <w:style w:type="paragraph" w:customStyle="1" w:styleId="caption11111">
    <w:name w:val="caption11111"/>
    <w:basedOn w:val="Standard"/>
    <w:next w:val="a"/>
    <w:qFormat/>
    <w:pPr>
      <w:spacing w:before="120" w:after="120"/>
    </w:pPr>
    <w:rPr>
      <w:i/>
      <w:sz w:val="24"/>
      <w:szCs w:val="24"/>
    </w:rPr>
  </w:style>
  <w:style w:type="paragraph" w:customStyle="1" w:styleId="caption111111">
    <w:name w:val="caption111111"/>
    <w:basedOn w:val="Standard"/>
    <w:next w:val="a"/>
    <w:qFormat/>
    <w:pPr>
      <w:spacing w:before="120" w:after="120"/>
    </w:pPr>
    <w:rPr>
      <w:rFonts w:ascii="PT Astra Serif" w:hAnsi="PT Astra Serif" w:cs="PT Astra Serif"/>
      <w:i/>
      <w:sz w:val="24"/>
      <w:szCs w:val="24"/>
    </w:rPr>
  </w:style>
  <w:style w:type="paragraph" w:customStyle="1" w:styleId="caption1111111">
    <w:name w:val="caption1111111"/>
    <w:basedOn w:val="Standard"/>
    <w:next w:val="a"/>
    <w:qFormat/>
    <w:pPr>
      <w:spacing w:before="120" w:after="120"/>
    </w:pPr>
    <w:rPr>
      <w:i/>
      <w:sz w:val="24"/>
      <w:szCs w:val="24"/>
    </w:rPr>
  </w:style>
  <w:style w:type="paragraph" w:customStyle="1" w:styleId="caption11111111">
    <w:name w:val="caption11111111"/>
    <w:basedOn w:val="Standard"/>
    <w:next w:val="a"/>
    <w:qFormat/>
    <w:pPr>
      <w:spacing w:before="120" w:after="120"/>
    </w:pPr>
    <w:rPr>
      <w:rFonts w:ascii="PT Astra Serif" w:hAnsi="PT Astra Serif" w:cs="PT Astra Serif"/>
      <w:i/>
      <w:sz w:val="24"/>
      <w:szCs w:val="24"/>
    </w:rPr>
  </w:style>
  <w:style w:type="paragraph" w:customStyle="1" w:styleId="3">
    <w:name w:val="Название объекта3"/>
    <w:basedOn w:val="Standard"/>
    <w:next w:val="a"/>
    <w:qFormat/>
    <w:pPr>
      <w:spacing w:before="120" w:after="120"/>
    </w:pPr>
    <w:rPr>
      <w:rFonts w:ascii="PT Astra Serif" w:hAnsi="PT Astra Serif" w:cs="PT Astra Serif"/>
      <w:i/>
      <w:sz w:val="24"/>
      <w:szCs w:val="24"/>
    </w:rPr>
  </w:style>
  <w:style w:type="paragraph" w:customStyle="1" w:styleId="8">
    <w:name w:val="Указатель8"/>
    <w:basedOn w:val="Standard"/>
    <w:next w:val="a"/>
    <w:qFormat/>
    <w:rPr>
      <w:rFonts w:ascii="PT Astra Serif" w:hAnsi="PT Astra Serif" w:cs="PT Astra Serif"/>
    </w:rPr>
  </w:style>
  <w:style w:type="paragraph" w:customStyle="1" w:styleId="7">
    <w:name w:val="Название объекта7"/>
    <w:basedOn w:val="Standard"/>
    <w:next w:val="a"/>
    <w:qFormat/>
    <w:pPr>
      <w:spacing w:before="120" w:after="120"/>
    </w:pPr>
    <w:rPr>
      <w:rFonts w:ascii="PT Astra Serif" w:hAnsi="PT Astra Serif" w:cs="PT Astra Serif"/>
      <w:i/>
      <w:sz w:val="24"/>
      <w:szCs w:val="24"/>
    </w:rPr>
  </w:style>
  <w:style w:type="paragraph" w:customStyle="1" w:styleId="70">
    <w:name w:val="Указатель7"/>
    <w:basedOn w:val="Standard"/>
    <w:next w:val="a"/>
    <w:qFormat/>
    <w:rPr>
      <w:rFonts w:ascii="PT Astra Serif" w:hAnsi="PT Astra Serif" w:cs="PT Astra Serif"/>
    </w:rPr>
  </w:style>
  <w:style w:type="paragraph" w:customStyle="1" w:styleId="6">
    <w:name w:val="Название объекта6"/>
    <w:basedOn w:val="Standard"/>
    <w:next w:val="a"/>
    <w:qFormat/>
    <w:pPr>
      <w:spacing w:before="120" w:after="120"/>
    </w:pPr>
    <w:rPr>
      <w:rFonts w:ascii="PT Astra Serif" w:hAnsi="PT Astra Serif" w:cs="PT Astra Serif"/>
      <w:i/>
      <w:sz w:val="24"/>
      <w:szCs w:val="24"/>
    </w:rPr>
  </w:style>
  <w:style w:type="paragraph" w:customStyle="1" w:styleId="60">
    <w:name w:val="Указатель6"/>
    <w:basedOn w:val="Standard"/>
    <w:next w:val="a"/>
    <w:qFormat/>
    <w:rPr>
      <w:rFonts w:ascii="PT Astra Serif" w:hAnsi="PT Astra Serif" w:cs="PT Astra Serif"/>
    </w:rPr>
  </w:style>
  <w:style w:type="paragraph" w:customStyle="1" w:styleId="5">
    <w:name w:val="Название объекта5"/>
    <w:basedOn w:val="Standard"/>
    <w:next w:val="a"/>
    <w:qFormat/>
    <w:pPr>
      <w:spacing w:before="120" w:after="120"/>
    </w:pPr>
    <w:rPr>
      <w:rFonts w:ascii="PT Astra Serif" w:hAnsi="PT Astra Serif" w:cs="PT Astra Serif"/>
      <w:i/>
      <w:sz w:val="24"/>
      <w:szCs w:val="24"/>
    </w:rPr>
  </w:style>
  <w:style w:type="paragraph" w:customStyle="1" w:styleId="50">
    <w:name w:val="Указатель5"/>
    <w:basedOn w:val="Standard"/>
    <w:next w:val="a"/>
    <w:qFormat/>
    <w:rPr>
      <w:rFonts w:ascii="PT Astra Serif" w:hAnsi="PT Astra Serif" w:cs="PT Astra Serif"/>
    </w:rPr>
  </w:style>
  <w:style w:type="paragraph" w:customStyle="1" w:styleId="4">
    <w:name w:val="Название объекта4"/>
    <w:basedOn w:val="Standard"/>
    <w:next w:val="a"/>
    <w:qFormat/>
    <w:pPr>
      <w:spacing w:before="120" w:after="120"/>
    </w:pPr>
    <w:rPr>
      <w:rFonts w:ascii="PT Astra Serif" w:hAnsi="PT Astra Serif" w:cs="PT Astra Serif"/>
      <w:i/>
      <w:sz w:val="24"/>
      <w:szCs w:val="24"/>
    </w:rPr>
  </w:style>
  <w:style w:type="paragraph" w:customStyle="1" w:styleId="40">
    <w:name w:val="Указатель4"/>
    <w:basedOn w:val="Standard"/>
    <w:next w:val="a"/>
    <w:qFormat/>
    <w:rPr>
      <w:rFonts w:ascii="PT Astra Serif" w:hAnsi="PT Astra Serif" w:cs="PT Astra Serif"/>
    </w:rPr>
  </w:style>
  <w:style w:type="paragraph" w:customStyle="1" w:styleId="30">
    <w:name w:val="Название объекта3"/>
    <w:basedOn w:val="Standard"/>
    <w:next w:val="a"/>
    <w:qFormat/>
    <w:pPr>
      <w:spacing w:before="120" w:after="120"/>
    </w:pPr>
    <w:rPr>
      <w:rFonts w:ascii="PT Sans" w:hAnsi="PT Sans" w:cs="PT Sans"/>
      <w:i/>
      <w:sz w:val="24"/>
      <w:szCs w:val="24"/>
    </w:rPr>
  </w:style>
  <w:style w:type="paragraph" w:customStyle="1" w:styleId="32">
    <w:name w:val="Указатель3"/>
    <w:basedOn w:val="Standard"/>
    <w:next w:val="a"/>
    <w:qFormat/>
    <w:rPr>
      <w:rFonts w:ascii="PT Sans" w:hAnsi="PT Sans" w:cs="PT Sans"/>
    </w:rPr>
  </w:style>
  <w:style w:type="paragraph" w:customStyle="1" w:styleId="20">
    <w:name w:val="Название объекта2"/>
    <w:basedOn w:val="Standard"/>
    <w:next w:val="a"/>
    <w:qFormat/>
    <w:pPr>
      <w:spacing w:before="120" w:after="120"/>
    </w:pPr>
    <w:rPr>
      <w:i/>
      <w:sz w:val="24"/>
      <w:szCs w:val="24"/>
    </w:rPr>
  </w:style>
  <w:style w:type="paragraph" w:customStyle="1" w:styleId="22">
    <w:name w:val="Указатель2"/>
    <w:basedOn w:val="Standard"/>
    <w:next w:val="a"/>
    <w:qFormat/>
  </w:style>
  <w:style w:type="paragraph" w:customStyle="1" w:styleId="1f5">
    <w:name w:val="Название объекта1"/>
    <w:basedOn w:val="Standard"/>
    <w:next w:val="a"/>
    <w:qFormat/>
    <w:pPr>
      <w:spacing w:before="120" w:after="120"/>
    </w:pPr>
    <w:rPr>
      <w:i/>
      <w:sz w:val="24"/>
      <w:szCs w:val="24"/>
    </w:rPr>
  </w:style>
  <w:style w:type="paragraph" w:customStyle="1" w:styleId="1f6">
    <w:name w:val="Указатель1"/>
    <w:basedOn w:val="Standard"/>
    <w:next w:val="a"/>
    <w:qFormat/>
  </w:style>
  <w:style w:type="paragraph" w:customStyle="1" w:styleId="a4">
    <w:name w:val="Верхний и нижний колонтитулы"/>
    <w:basedOn w:val="Standard"/>
    <w:next w:val="a"/>
    <w:qFormat/>
    <w:pPr>
      <w:tabs>
        <w:tab w:val="center" w:pos="4818"/>
        <w:tab w:val="right" w:pos="9637"/>
      </w:tabs>
    </w:pPr>
  </w:style>
  <w:style w:type="paragraph" w:customStyle="1" w:styleId="HeaderandFooter">
    <w:name w:val="Header and Footer"/>
    <w:basedOn w:val="Standard"/>
    <w:next w:val="a"/>
    <w:qFormat/>
    <w:pPr>
      <w:tabs>
        <w:tab w:val="center" w:pos="4818"/>
        <w:tab w:val="right" w:pos="9637"/>
      </w:tabs>
    </w:pPr>
  </w:style>
  <w:style w:type="paragraph" w:customStyle="1" w:styleId="1f7">
    <w:name w:val="Верхний колонтитул1"/>
    <w:basedOn w:val="Standard"/>
    <w:next w:val="a"/>
    <w:qFormat/>
    <w:pPr>
      <w:tabs>
        <w:tab w:val="center" w:pos="4151"/>
        <w:tab w:val="right" w:pos="8304"/>
      </w:tabs>
    </w:pPr>
  </w:style>
  <w:style w:type="paragraph" w:customStyle="1" w:styleId="1f8">
    <w:name w:val="Нижний колонтитул1"/>
    <w:basedOn w:val="Standard"/>
    <w:next w:val="a"/>
    <w:qFormat/>
    <w:pPr>
      <w:tabs>
        <w:tab w:val="center" w:pos="4151"/>
        <w:tab w:val="right" w:pos="8304"/>
      </w:tabs>
    </w:pPr>
  </w:style>
  <w:style w:type="paragraph" w:customStyle="1" w:styleId="Textbodyindent">
    <w:name w:val="Text body indent"/>
    <w:basedOn w:val="Standard"/>
    <w:next w:val="a"/>
    <w:qFormat/>
    <w:pPr>
      <w:spacing w:line="240" w:lineRule="atLeast"/>
      <w:ind w:left="6179"/>
      <w:jc w:val="left"/>
    </w:pPr>
    <w:rPr>
      <w:sz w:val="30"/>
    </w:rPr>
  </w:style>
  <w:style w:type="paragraph" w:customStyle="1" w:styleId="1f9">
    <w:name w:val="Текст выноски1"/>
    <w:basedOn w:val="Standard"/>
    <w:next w:val="a"/>
    <w:qFormat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Quotations">
    <w:name w:val="Quotations"/>
    <w:basedOn w:val="Standard"/>
    <w:next w:val="a"/>
    <w:qFormat/>
    <w:pPr>
      <w:spacing w:after="283"/>
      <w:ind w:left="567" w:right="567"/>
    </w:pPr>
  </w:style>
  <w:style w:type="paragraph" w:customStyle="1" w:styleId="TableContents">
    <w:name w:val="Table Contents"/>
    <w:basedOn w:val="Standard"/>
    <w:next w:val="a"/>
    <w:qFormat/>
  </w:style>
  <w:style w:type="paragraph" w:customStyle="1" w:styleId="TableHeading">
    <w:name w:val="Table Heading"/>
    <w:basedOn w:val="TableContents"/>
    <w:next w:val="a"/>
    <w:qFormat/>
    <w:pPr>
      <w:jc w:val="center"/>
    </w:pPr>
    <w:rPr>
      <w:b/>
    </w:rPr>
  </w:style>
  <w:style w:type="paragraph" w:customStyle="1" w:styleId="Headerleft">
    <w:name w:val="Header left"/>
    <w:basedOn w:val="1f7"/>
    <w:next w:val="a"/>
    <w:qFormat/>
    <w:pPr>
      <w:tabs>
        <w:tab w:val="clear" w:pos="4151"/>
        <w:tab w:val="clear" w:pos="8304"/>
        <w:tab w:val="center" w:pos="4535"/>
        <w:tab w:val="right" w:pos="9070"/>
      </w:tabs>
    </w:pPr>
  </w:style>
  <w:style w:type="paragraph" w:customStyle="1" w:styleId="23">
    <w:name w:val="Без интервала2"/>
    <w:basedOn w:val="DStyleparagraph0"/>
    <w:next w:val="a"/>
    <w:qFormat/>
    <w:pPr>
      <w:jc w:val="both"/>
    </w:pPr>
    <w:rPr>
      <w:rFonts w:ascii="Times New Roman" w:hAnsi="Times New Roman" w:cs="Times New Roman"/>
      <w:sz w:val="28"/>
      <w:szCs w:val="20"/>
      <w:lang w:bidi="ar-SA"/>
    </w:rPr>
  </w:style>
  <w:style w:type="paragraph" w:customStyle="1" w:styleId="ConsPlusNormal">
    <w:name w:val="ConsPlusNormal"/>
    <w:basedOn w:val="DStyleparagraph0"/>
    <w:next w:val="a"/>
    <w:qFormat/>
    <w:rPr>
      <w:rFonts w:ascii="Times New Roman" w:hAnsi="Times New Roman" w:cs="Times New Roman"/>
      <w:lang w:bidi="ar-SA"/>
    </w:rPr>
  </w:style>
  <w:style w:type="paragraph" w:customStyle="1" w:styleId="ConsPlusTextList">
    <w:name w:val="ConsPlusTextList"/>
    <w:basedOn w:val="DStyleparagraph0"/>
    <w:next w:val="a"/>
    <w:qFormat/>
    <w:rPr>
      <w:rFonts w:ascii="Times New Roman" w:hAnsi="Times New Roman" w:cs="Times New Roman"/>
    </w:rPr>
  </w:style>
  <w:style w:type="paragraph" w:customStyle="1" w:styleId="ConsPlusJurTerm">
    <w:name w:val="ConsPlusJurTerm"/>
    <w:basedOn w:val="DStyleparagraph0"/>
    <w:next w:val="a"/>
    <w:qFormat/>
    <w:rPr>
      <w:rFonts w:ascii="Times New Roman" w:hAnsi="Times New Roman" w:cs="Times New Roman"/>
    </w:rPr>
  </w:style>
  <w:style w:type="paragraph" w:customStyle="1" w:styleId="ConsPlusTitlePage">
    <w:name w:val="ConsPlusTitlePage"/>
    <w:basedOn w:val="DStyleparagraph0"/>
    <w:next w:val="a"/>
    <w:qFormat/>
    <w:rPr>
      <w:rFonts w:ascii="Tahoma" w:hAnsi="Tahoma" w:cs="Tahoma"/>
    </w:rPr>
  </w:style>
  <w:style w:type="paragraph" w:customStyle="1" w:styleId="ConsPlusDocList">
    <w:name w:val="ConsPlusDocList"/>
    <w:basedOn w:val="DStyleparagraph0"/>
    <w:next w:val="a"/>
    <w:qFormat/>
    <w:rPr>
      <w:rFonts w:ascii="Tahoma" w:hAnsi="Tahoma" w:cs="Tahoma"/>
      <w:sz w:val="18"/>
    </w:rPr>
  </w:style>
  <w:style w:type="paragraph" w:customStyle="1" w:styleId="ConsPlusCell">
    <w:name w:val="ConsPlusCell"/>
    <w:basedOn w:val="DStyleparagraph0"/>
    <w:next w:val="a"/>
    <w:qFormat/>
    <w:rPr>
      <w:rFonts w:ascii="Courier New" w:hAnsi="Courier New" w:cs="Courier New"/>
      <w:sz w:val="20"/>
    </w:rPr>
  </w:style>
  <w:style w:type="paragraph" w:customStyle="1" w:styleId="ConsPlusTitle">
    <w:name w:val="ConsPlusTitle"/>
    <w:basedOn w:val="DStyleparagraph0"/>
    <w:next w:val="a"/>
    <w:qFormat/>
    <w:rPr>
      <w:rFonts w:ascii="Arial" w:hAnsi="Arial" w:cs="Arial"/>
      <w:b/>
    </w:rPr>
  </w:style>
  <w:style w:type="paragraph" w:customStyle="1" w:styleId="ConsPlusNonformat">
    <w:name w:val="ConsPlusNonformat"/>
    <w:basedOn w:val="DStyleparagraph0"/>
    <w:next w:val="a"/>
    <w:qFormat/>
    <w:rPr>
      <w:rFonts w:ascii="Courier New" w:hAnsi="Courier New" w:cs="Courier New"/>
      <w:sz w:val="20"/>
    </w:rPr>
  </w:style>
  <w:style w:type="paragraph" w:customStyle="1" w:styleId="1fa">
    <w:name w:val="Красная строка1"/>
    <w:basedOn w:val="Standard"/>
    <w:next w:val="a"/>
    <w:qFormat/>
    <w:pPr>
      <w:ind w:firstLine="707"/>
    </w:p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1fb">
    <w:name w:val="Основной шрифт абзаца1"/>
    <w:qFormat/>
  </w:style>
  <w:style w:type="character" w:customStyle="1" w:styleId="80">
    <w:name w:val="Основной шрифт абзаца8"/>
    <w:qFormat/>
  </w:style>
  <w:style w:type="character" w:customStyle="1" w:styleId="WW8Num2z0">
    <w:name w:val="WW8Num2z0"/>
    <w:qFormat/>
  </w:style>
  <w:style w:type="character" w:customStyle="1" w:styleId="72">
    <w:name w:val="Основной шрифт абзаца7"/>
    <w:qFormat/>
  </w:style>
  <w:style w:type="character" w:customStyle="1" w:styleId="62">
    <w:name w:val="Основной шрифт абзаца6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52">
    <w:name w:val="Основной шрифт абзаца5"/>
    <w:qFormat/>
  </w:style>
  <w:style w:type="character" w:customStyle="1" w:styleId="42">
    <w:name w:val="Основной шрифт абзаца4"/>
    <w:qFormat/>
  </w:style>
  <w:style w:type="character" w:customStyle="1" w:styleId="33">
    <w:name w:val="Основной шрифт абзаца3"/>
    <w:qFormat/>
  </w:style>
  <w:style w:type="character" w:customStyle="1" w:styleId="24">
    <w:name w:val="Основной шрифт абзаца2"/>
    <w:qFormat/>
  </w:style>
  <w:style w:type="character" w:customStyle="1" w:styleId="1fc">
    <w:name w:val="Основной шрифт абзаца1"/>
    <w:qFormat/>
  </w:style>
  <w:style w:type="character" w:customStyle="1" w:styleId="1fd">
    <w:name w:val="Номер страницы1"/>
    <w:basedOn w:val="1fc"/>
    <w:qFormat/>
  </w:style>
  <w:style w:type="character" w:customStyle="1" w:styleId="a5">
    <w:name w:val="Основной текст с отступом Знак"/>
    <w:qFormat/>
    <w:rPr>
      <w:rFonts w:ascii="Times New Roman" w:hAnsi="Times New Roman" w:cs="Times New Roman"/>
      <w:sz w:val="30"/>
    </w:rPr>
  </w:style>
  <w:style w:type="character" w:customStyle="1" w:styleId="a6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1fe">
    <w:name w:val="Выделение1"/>
    <w:qFormat/>
    <w:rPr>
      <w:i/>
    </w:rPr>
  </w:style>
  <w:style w:type="character" w:customStyle="1" w:styleId="Internetlink0">
    <w:name w:val="Internet link"/>
    <w:qFormat/>
    <w:rPr>
      <w:color w:val="000080"/>
      <w:u w:val="single"/>
    </w:rPr>
  </w:style>
  <w:style w:type="character" w:customStyle="1" w:styleId="a7">
    <w:name w:val="Цветовое выделение"/>
    <w:qFormat/>
    <w:rPr>
      <w:b/>
      <w:color w:val="26282F"/>
    </w:rPr>
  </w:style>
  <w:style w:type="character" w:customStyle="1" w:styleId="a8">
    <w:name w:val="Гипертекстовая ссылка"/>
    <w:qFormat/>
    <w:rPr>
      <w:b w:val="0"/>
      <w:color w:val="106BBE"/>
    </w:rPr>
  </w:style>
  <w:style w:type="character" w:customStyle="1" w:styleId="a9">
    <w:name w:val="Цветовое выделение для Текст"/>
    <w:qFormat/>
  </w:style>
  <w:style w:type="character" w:customStyle="1" w:styleId="aa">
    <w:name w:val="Основной текст Знак"/>
    <w:qFormat/>
    <w:rPr>
      <w:sz w:val="28"/>
    </w:rPr>
  </w:style>
  <w:style w:type="character" w:customStyle="1" w:styleId="9">
    <w:name w:val="Основной шрифт абзаца9"/>
    <w:qFormat/>
  </w:style>
  <w:style w:type="character" w:customStyle="1" w:styleId="T1">
    <w:name w:val="T1"/>
  </w:style>
  <w:style w:type="character" w:customStyle="1" w:styleId="T2">
    <w:name w:val="T2"/>
  </w:style>
  <w:style w:type="character" w:customStyle="1" w:styleId="T3">
    <w:name w:val="T3"/>
  </w:style>
  <w:style w:type="character" w:customStyle="1" w:styleId="T4">
    <w:name w:val="T4"/>
  </w:style>
  <w:style w:type="character" w:customStyle="1" w:styleId="T5">
    <w:name w:val="T5"/>
  </w:style>
  <w:style w:type="character" w:customStyle="1" w:styleId="T6">
    <w:name w:val="T6"/>
  </w:style>
  <w:style w:type="character" w:customStyle="1" w:styleId="T7">
    <w:name w:val="T7"/>
  </w:style>
  <w:style w:type="character" w:customStyle="1" w:styleId="T8">
    <w:name w:val="T8"/>
  </w:style>
  <w:style w:type="character" w:customStyle="1" w:styleId="T9">
    <w:name w:val="T9"/>
  </w:style>
  <w:style w:type="character" w:customStyle="1" w:styleId="T10">
    <w:name w:val="T10"/>
  </w:style>
  <w:style w:type="character" w:customStyle="1" w:styleId="T11">
    <w:name w:val="T11"/>
  </w:style>
  <w:style w:type="character" w:customStyle="1" w:styleId="T12">
    <w:name w:val="T12"/>
  </w:style>
  <w:style w:type="character" w:customStyle="1" w:styleId="T13">
    <w:name w:val="T13"/>
  </w:style>
  <w:style w:type="character" w:customStyle="1" w:styleId="T14">
    <w:name w:val="T14"/>
  </w:style>
  <w:style w:type="character" w:customStyle="1" w:styleId="T15">
    <w:name w:val="T15"/>
  </w:style>
  <w:style w:type="character" w:customStyle="1" w:styleId="T16">
    <w:name w:val="T16"/>
  </w:style>
  <w:style w:type="character" w:customStyle="1" w:styleId="T17">
    <w:name w:val="T17"/>
  </w:style>
  <w:style w:type="character" w:customStyle="1" w:styleId="T18">
    <w:name w:val="T18"/>
  </w:style>
  <w:style w:type="paragraph" w:styleId="ab">
    <w:name w:val="footer"/>
    <w:basedOn w:val="a"/>
    <w:link w:val="ac"/>
    <w:uiPriority w:val="99"/>
    <w:unhideWhenUsed/>
    <w:rsid w:val="002C117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C1172"/>
  </w:style>
  <w:style w:type="paragraph" w:styleId="ad">
    <w:name w:val="No Spacing"/>
    <w:qFormat/>
    <w:rsid w:val="002C1172"/>
    <w:pPr>
      <w:widowControl w:val="0"/>
      <w:suppressAutoHyphens/>
      <w:jc w:val="right"/>
    </w:pPr>
    <w:rPr>
      <w:rFonts w:ascii="Calibri" w:eastAsia="Calibri" w:hAnsi="Calibri" w:cs="Calibri"/>
      <w:color w:val="000000"/>
      <w:sz w:val="22"/>
      <w:szCs w:val="22"/>
      <w:lang w:eastAsia="zh-CN"/>
    </w:rPr>
  </w:style>
  <w:style w:type="paragraph" w:styleId="ae">
    <w:name w:val="Balloon Text"/>
    <w:basedOn w:val="a"/>
    <w:link w:val="1ff"/>
    <w:uiPriority w:val="99"/>
    <w:semiHidden/>
    <w:unhideWhenUsed/>
    <w:rsid w:val="004C4897"/>
    <w:rPr>
      <w:rFonts w:ascii="Tahoma" w:hAnsi="Tahoma" w:cs="Tahoma"/>
      <w:sz w:val="16"/>
      <w:szCs w:val="16"/>
    </w:rPr>
  </w:style>
  <w:style w:type="character" w:customStyle="1" w:styleId="1ff">
    <w:name w:val="Текст выноски Знак1"/>
    <w:basedOn w:val="a0"/>
    <w:link w:val="ae"/>
    <w:uiPriority w:val="99"/>
    <w:semiHidden/>
    <w:rsid w:val="004C4897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614BC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614B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Григорьев Юрий Геннадьевич</dc:creator>
  <cp:lastModifiedBy>Ращупкин Юрий Леонидович</cp:lastModifiedBy>
  <cp:revision>3</cp:revision>
  <cp:lastPrinted>2026-09-08T05:39:00Z</cp:lastPrinted>
  <dcterms:created xsi:type="dcterms:W3CDTF">2026-09-07T12:58:00Z</dcterms:created>
  <dcterms:modified xsi:type="dcterms:W3CDTF">2026-09-08T05:39:00Z</dcterms:modified>
</cp:coreProperties>
</file>